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8C8A5">
      <w:pPr>
        <w:jc w:val="left"/>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附件1</w:t>
      </w:r>
    </w:p>
    <w:p w14:paraId="6FEB8C44">
      <w:pPr>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中国传媒大学关于校园地国家助学贷款情况的说明</w:t>
      </w:r>
    </w:p>
    <w:p w14:paraId="1FD75D6A">
      <w:pPr>
        <w:pStyle w:val="11"/>
        <w:spacing w:line="560" w:lineRule="exact"/>
        <w:ind w:firstLine="560" w:firstLineChars="200"/>
        <w:rPr>
          <w:rFonts w:ascii="宋体" w:hAnsi="宋体" w:cs="宋体"/>
          <w:sz w:val="28"/>
          <w:szCs w:val="28"/>
        </w:rPr>
      </w:pPr>
      <w:r>
        <w:rPr>
          <w:rFonts w:hint="eastAsia" w:ascii="宋体" w:hAnsi="宋体" w:cs="宋体"/>
          <w:sz w:val="28"/>
          <w:szCs w:val="28"/>
        </w:rPr>
        <w:t>国家助学贷款是党中央、国务院为实施科教兴国战略，加速人才培养，帮助家庭经济困难的学生顺利完成学业而采取的一项重大措施，中国传媒大学已与中国银行签订了国家助学贷款合作协议。为帮助新生和家长们更好地了解校园地国家助学贷款，现将校园地国家助学贷款有关事项说明如下：</w:t>
      </w:r>
    </w:p>
    <w:p w14:paraId="3CFBD0D7">
      <w:pPr>
        <w:pStyle w:val="11"/>
        <w:spacing w:line="560" w:lineRule="exact"/>
        <w:ind w:firstLine="560" w:firstLineChars="200"/>
        <w:rPr>
          <w:rFonts w:ascii="宋体" w:hAnsi="宋体" w:cs="宋体"/>
          <w:sz w:val="28"/>
          <w:szCs w:val="28"/>
        </w:rPr>
      </w:pPr>
      <w:r>
        <w:rPr>
          <w:rFonts w:hint="eastAsia" w:ascii="宋体" w:hAnsi="宋体" w:cs="宋体"/>
          <w:sz w:val="28"/>
          <w:szCs w:val="28"/>
        </w:rPr>
        <w:t>一、贷款对象：</w:t>
      </w:r>
      <w:r>
        <w:rPr>
          <w:rFonts w:hint="eastAsia" w:ascii="宋体" w:hAnsi="宋体" w:cs="宋体"/>
          <w:sz w:val="28"/>
          <w:szCs w:val="28"/>
          <w:lang w:val="en-US" w:eastAsia="zh-CN"/>
        </w:rPr>
        <w:t>具有</w:t>
      </w:r>
      <w:r>
        <w:rPr>
          <w:rFonts w:hint="eastAsia" w:ascii="宋体" w:hAnsi="宋体" w:cs="宋体"/>
          <w:sz w:val="28"/>
          <w:szCs w:val="28"/>
        </w:rPr>
        <w:t>我校</w:t>
      </w:r>
      <w:r>
        <w:rPr>
          <w:rFonts w:hint="eastAsia" w:ascii="宋体" w:hAnsi="宋体" w:cs="宋体"/>
          <w:sz w:val="28"/>
          <w:szCs w:val="28"/>
          <w:lang w:val="en-US" w:eastAsia="zh-CN"/>
        </w:rPr>
        <w:t>正式学籍在校</w:t>
      </w:r>
      <w:r>
        <w:rPr>
          <w:rFonts w:hint="eastAsia" w:ascii="宋体" w:hAnsi="宋体" w:cs="宋体"/>
          <w:sz w:val="28"/>
          <w:szCs w:val="28"/>
        </w:rPr>
        <w:t>就读的因家庭经济困难，所能筹集到的资金不足以支付其在校学习期间的学费、住宿费和生活费的全日制研究生、本科生、</w:t>
      </w:r>
      <w:r>
        <w:rPr>
          <w:rFonts w:hint="eastAsia" w:ascii="宋体" w:hAnsi="宋体" w:cs="宋体"/>
          <w:sz w:val="28"/>
          <w:szCs w:val="28"/>
          <w:lang w:val="en-US" w:eastAsia="zh-CN"/>
        </w:rPr>
        <w:t>民族</w:t>
      </w:r>
      <w:r>
        <w:rPr>
          <w:rFonts w:hint="eastAsia" w:ascii="宋体" w:hAnsi="宋体" w:cs="宋体"/>
          <w:sz w:val="28"/>
          <w:szCs w:val="28"/>
        </w:rPr>
        <w:t>预科</w:t>
      </w:r>
      <w:r>
        <w:rPr>
          <w:rFonts w:hint="eastAsia" w:ascii="宋体" w:hAnsi="宋体" w:cs="宋体"/>
          <w:sz w:val="28"/>
          <w:szCs w:val="28"/>
          <w:lang w:val="en-US" w:eastAsia="zh-CN"/>
        </w:rPr>
        <w:t>班学</w:t>
      </w:r>
      <w:r>
        <w:rPr>
          <w:rFonts w:hint="eastAsia" w:ascii="宋体" w:hAnsi="宋体" w:cs="宋体"/>
          <w:sz w:val="28"/>
          <w:szCs w:val="28"/>
        </w:rPr>
        <w:t>生。</w:t>
      </w:r>
    </w:p>
    <w:p w14:paraId="51285A45">
      <w:pPr>
        <w:pStyle w:val="11"/>
        <w:spacing w:line="560" w:lineRule="exact"/>
        <w:ind w:firstLine="560" w:firstLineChars="200"/>
        <w:rPr>
          <w:rFonts w:ascii="宋体" w:hAnsi="宋体" w:cs="宋体"/>
          <w:sz w:val="28"/>
          <w:szCs w:val="28"/>
        </w:rPr>
      </w:pPr>
      <w:r>
        <w:rPr>
          <w:rFonts w:hint="eastAsia" w:ascii="宋体" w:hAnsi="宋体" w:cs="宋体"/>
          <w:sz w:val="28"/>
          <w:szCs w:val="28"/>
        </w:rPr>
        <w:t>二、贷款额度：学生应根据实际情况申请国家助学贷款额度，全日制普通本科学生（含</w:t>
      </w:r>
      <w:r>
        <w:rPr>
          <w:rFonts w:hint="eastAsia" w:ascii="宋体" w:hAnsi="宋体" w:cs="宋体"/>
          <w:sz w:val="28"/>
          <w:szCs w:val="28"/>
          <w:lang w:val="en-US" w:eastAsia="zh-CN"/>
        </w:rPr>
        <w:t>民族</w:t>
      </w:r>
      <w:r>
        <w:rPr>
          <w:rFonts w:hint="eastAsia" w:ascii="宋体" w:hAnsi="宋体" w:cs="宋体"/>
          <w:sz w:val="28"/>
          <w:szCs w:val="28"/>
        </w:rPr>
        <w:t>预科</w:t>
      </w:r>
      <w:r>
        <w:rPr>
          <w:rFonts w:hint="eastAsia" w:ascii="宋体" w:hAnsi="宋体" w:cs="宋体"/>
          <w:sz w:val="28"/>
          <w:szCs w:val="28"/>
          <w:lang w:val="en-US" w:eastAsia="zh-CN"/>
        </w:rPr>
        <w:t>班学</w:t>
      </w:r>
      <w:r>
        <w:rPr>
          <w:rFonts w:hint="eastAsia" w:ascii="宋体" w:hAnsi="宋体" w:cs="宋体"/>
          <w:sz w:val="28"/>
          <w:szCs w:val="28"/>
        </w:rPr>
        <w:t>生）每人每年申请贷款额度不超过</w:t>
      </w:r>
      <w:r>
        <w:rPr>
          <w:rFonts w:hint="eastAsia" w:ascii="宋体" w:hAnsi="宋体" w:cs="宋体"/>
          <w:sz w:val="28"/>
          <w:szCs w:val="28"/>
          <w:lang w:val="en-US" w:eastAsia="zh-CN"/>
        </w:rPr>
        <w:t>20</w:t>
      </w:r>
      <w:r>
        <w:rPr>
          <w:rFonts w:ascii="宋体" w:hAnsi="宋体" w:cs="宋体"/>
          <w:sz w:val="28"/>
          <w:szCs w:val="28"/>
        </w:rPr>
        <w:t>000</w:t>
      </w:r>
      <w:r>
        <w:rPr>
          <w:rFonts w:hint="eastAsia" w:ascii="宋体" w:hAnsi="宋体" w:cs="宋体"/>
          <w:sz w:val="28"/>
          <w:szCs w:val="28"/>
        </w:rPr>
        <w:t>元；全日制研究生每人每年申请贷款额度不超过</w:t>
      </w:r>
      <w:r>
        <w:rPr>
          <w:rFonts w:ascii="宋体" w:hAnsi="宋体" w:cs="宋体"/>
          <w:sz w:val="28"/>
          <w:szCs w:val="28"/>
        </w:rPr>
        <w:t>2</w:t>
      </w:r>
      <w:r>
        <w:rPr>
          <w:rFonts w:hint="eastAsia" w:ascii="宋体" w:hAnsi="宋体" w:cs="宋体"/>
          <w:sz w:val="28"/>
          <w:szCs w:val="28"/>
          <w:lang w:val="en-US" w:eastAsia="zh-CN"/>
        </w:rPr>
        <w:t>5</w:t>
      </w:r>
      <w:r>
        <w:rPr>
          <w:rFonts w:ascii="宋体" w:hAnsi="宋体" w:cs="宋体"/>
          <w:sz w:val="28"/>
          <w:szCs w:val="28"/>
        </w:rPr>
        <w:t>000</w:t>
      </w:r>
      <w:r>
        <w:rPr>
          <w:rFonts w:hint="eastAsia" w:ascii="宋体" w:hAnsi="宋体" w:cs="宋体"/>
          <w:sz w:val="28"/>
          <w:szCs w:val="28"/>
        </w:rPr>
        <w:t>元。学生申请的国家助学贷款应优先用于支付在校期间学费和住宿费，超出部分可用于弥补日常生活费。</w:t>
      </w:r>
    </w:p>
    <w:p w14:paraId="75CA4A1C">
      <w:pPr>
        <w:pStyle w:val="11"/>
        <w:spacing w:line="560" w:lineRule="exact"/>
        <w:ind w:firstLine="560" w:firstLineChars="200"/>
        <w:rPr>
          <w:rFonts w:ascii="宋体" w:hAnsi="宋体" w:cs="宋体"/>
          <w:sz w:val="28"/>
          <w:szCs w:val="28"/>
        </w:rPr>
      </w:pPr>
      <w:r>
        <w:rPr>
          <w:rFonts w:hint="eastAsia" w:ascii="宋体" w:hAnsi="宋体" w:cs="宋体"/>
          <w:sz w:val="28"/>
          <w:szCs w:val="28"/>
        </w:rPr>
        <w:t>三、贷款发放：每个学年内的贷款，由银行将借款学生的贷款资金中学费和住宿费部分划入高校指定的账户，直接用于抵扣学生的学费和住宿费，将借款学生的贷款资金中生活费部分划入学生在中国银行开立的个人账户（届时由经办银行统一为学生开办中国银行借记卡）。</w:t>
      </w:r>
    </w:p>
    <w:p w14:paraId="39DE7451">
      <w:pPr>
        <w:pStyle w:val="11"/>
        <w:spacing w:line="560" w:lineRule="exact"/>
        <w:ind w:firstLine="560" w:firstLineChars="200"/>
        <w:rPr>
          <w:rFonts w:ascii="宋体" w:hAnsi="宋体" w:cs="宋体"/>
          <w:sz w:val="28"/>
          <w:szCs w:val="28"/>
        </w:rPr>
      </w:pPr>
      <w:r>
        <w:rPr>
          <w:rFonts w:hint="eastAsia" w:ascii="宋体" w:hAnsi="宋体" w:cs="宋体"/>
          <w:sz w:val="28"/>
          <w:szCs w:val="28"/>
        </w:rPr>
        <w:t>四、申请校园地国家助学贷款的同学请提供以下材料：</w:t>
      </w:r>
    </w:p>
    <w:p w14:paraId="4E57EC19">
      <w:pPr>
        <w:pStyle w:val="11"/>
        <w:spacing w:line="560" w:lineRule="exact"/>
        <w:ind w:firstLine="560" w:firstLineChars="200"/>
        <w:rPr>
          <w:rFonts w:ascii="宋体" w:hAnsi="宋体" w:cs="宋体"/>
          <w:sz w:val="28"/>
          <w:szCs w:val="28"/>
        </w:rPr>
      </w:pPr>
      <w:r>
        <w:rPr>
          <w:rFonts w:ascii="宋体" w:hAnsi="宋体" w:cs="宋体"/>
          <w:sz w:val="28"/>
          <w:szCs w:val="28"/>
        </w:rPr>
        <w:t>1.</w:t>
      </w:r>
      <w:r>
        <w:rPr>
          <w:rFonts w:hint="eastAsia" w:ascii="宋体" w:hAnsi="宋体" w:cs="宋体"/>
          <w:sz w:val="28"/>
          <w:szCs w:val="28"/>
        </w:rPr>
        <w:t>本人居民身份证复印件</w:t>
      </w:r>
      <w:r>
        <w:rPr>
          <w:rFonts w:ascii="宋体" w:hAnsi="宋体" w:cs="宋体"/>
          <w:sz w:val="28"/>
          <w:szCs w:val="28"/>
        </w:rPr>
        <w:t>1</w:t>
      </w:r>
      <w:r>
        <w:rPr>
          <w:rFonts w:hint="eastAsia" w:ascii="宋体" w:hAnsi="宋体" w:cs="宋体"/>
          <w:sz w:val="28"/>
          <w:szCs w:val="28"/>
        </w:rPr>
        <w:t>份，未成年人须同时提供法定监护人的居民身份证复印件和书面同意申请贷款的声明原件（格式见附件1.1）；</w:t>
      </w:r>
    </w:p>
    <w:p w14:paraId="6A92B490">
      <w:pPr>
        <w:pStyle w:val="11"/>
        <w:spacing w:line="560" w:lineRule="exact"/>
        <w:ind w:firstLine="560" w:firstLineChars="200"/>
        <w:rPr>
          <w:rFonts w:ascii="宋体" w:hAnsi="宋体" w:cs="宋体"/>
          <w:sz w:val="28"/>
          <w:szCs w:val="28"/>
        </w:rPr>
      </w:pPr>
      <w:r>
        <w:rPr>
          <w:rFonts w:ascii="宋体" w:hAnsi="宋体" w:cs="宋体"/>
          <w:sz w:val="28"/>
          <w:szCs w:val="28"/>
        </w:rPr>
        <w:t>2.</w:t>
      </w:r>
      <w:r>
        <w:rPr>
          <w:rFonts w:hint="eastAsia" w:ascii="宋体" w:hAnsi="宋体" w:cs="宋体"/>
          <w:sz w:val="28"/>
          <w:szCs w:val="28"/>
        </w:rPr>
        <w:t>经学生本人填写的《中</w:t>
      </w:r>
      <w:bookmarkStart w:id="0" w:name="_GoBack"/>
      <w:bookmarkEnd w:id="0"/>
      <w:r>
        <w:rPr>
          <w:rFonts w:hint="eastAsia" w:ascii="宋体" w:hAnsi="宋体" w:cs="宋体"/>
          <w:sz w:val="28"/>
          <w:szCs w:val="28"/>
        </w:rPr>
        <w:t>国银行国家助学贷款申请表》（由中国银行在贷款合同签订会现场发放填写，无需提前准备）；</w:t>
      </w:r>
    </w:p>
    <w:p w14:paraId="54ABA71A">
      <w:pPr>
        <w:pStyle w:val="11"/>
        <w:spacing w:line="560" w:lineRule="exact"/>
        <w:ind w:firstLine="560" w:firstLineChars="200"/>
        <w:rPr>
          <w:rFonts w:ascii="宋体" w:hAnsi="宋体" w:cs="宋体"/>
          <w:sz w:val="28"/>
          <w:szCs w:val="28"/>
        </w:rPr>
      </w:pPr>
      <w:r>
        <w:rPr>
          <w:rFonts w:ascii="宋体" w:hAnsi="宋体" w:cs="宋体"/>
          <w:sz w:val="28"/>
          <w:szCs w:val="28"/>
        </w:rPr>
        <w:t>3.</w:t>
      </w:r>
      <w:r>
        <w:rPr>
          <w:rFonts w:hint="eastAsia" w:ascii="宋体" w:hAnsi="宋体" w:cs="宋体"/>
          <w:sz w:val="28"/>
          <w:szCs w:val="28"/>
        </w:rPr>
        <w:t>本人学生证或新生入学录取通知书复印件一份；</w:t>
      </w:r>
    </w:p>
    <w:p w14:paraId="5526F964">
      <w:pPr>
        <w:pStyle w:val="11"/>
        <w:spacing w:line="560" w:lineRule="exact"/>
        <w:ind w:firstLine="560" w:firstLineChars="200"/>
        <w:rPr>
          <w:rFonts w:ascii="宋体" w:hAnsi="宋体" w:cs="宋体"/>
          <w:sz w:val="28"/>
          <w:szCs w:val="28"/>
        </w:rPr>
      </w:pPr>
      <w:r>
        <w:rPr>
          <w:rFonts w:ascii="宋体" w:hAnsi="宋体" w:cs="宋体"/>
          <w:sz w:val="28"/>
          <w:szCs w:val="28"/>
        </w:rPr>
        <w:t>4.</w:t>
      </w:r>
      <w:r>
        <w:rPr>
          <w:rFonts w:hint="eastAsia" w:ascii="宋体" w:hAnsi="宋体" w:cs="宋体"/>
          <w:sz w:val="28"/>
          <w:szCs w:val="28"/>
        </w:rPr>
        <w:t>经学生本人填写并签字确认的《中国传媒大学家庭经济困难学生认定申请表》（附件1.2</w:t>
      </w:r>
      <w:r>
        <w:rPr>
          <w:rFonts w:hint="eastAsia" w:ascii="宋体" w:hAnsi="宋体" w:cs="宋体"/>
          <w:sz w:val="28"/>
          <w:szCs w:val="28"/>
          <w:lang w:eastAsia="zh-CN"/>
        </w:rPr>
        <w:t>，</w:t>
      </w:r>
      <w:r>
        <w:rPr>
          <w:rFonts w:hint="eastAsia" w:ascii="宋体" w:hAnsi="宋体" w:cs="宋体"/>
          <w:sz w:val="28"/>
          <w:szCs w:val="28"/>
        </w:rPr>
        <w:t>原件一份）。</w:t>
      </w:r>
    </w:p>
    <w:p w14:paraId="4F1A387B">
      <w:pPr>
        <w:pStyle w:val="11"/>
        <w:spacing w:line="560" w:lineRule="exact"/>
        <w:ind w:firstLine="560" w:firstLineChars="200"/>
        <w:rPr>
          <w:rFonts w:ascii="宋体" w:hAnsi="宋体" w:cs="宋体"/>
          <w:sz w:val="28"/>
          <w:szCs w:val="28"/>
        </w:rPr>
      </w:pPr>
      <w:r>
        <w:rPr>
          <w:rFonts w:hint="eastAsia" w:ascii="宋体" w:hAnsi="宋体" w:cs="宋体"/>
          <w:sz w:val="28"/>
          <w:szCs w:val="28"/>
        </w:rPr>
        <w:t>本人居民身份证、学生证或新生入学录取通知书原件请一并准备，以备现场核验。</w:t>
      </w:r>
    </w:p>
    <w:p w14:paraId="1C63580A">
      <w:pPr>
        <w:pStyle w:val="11"/>
        <w:spacing w:line="560" w:lineRule="exact"/>
        <w:ind w:firstLine="560" w:firstLineChars="200"/>
        <w:rPr>
          <w:rFonts w:ascii="宋体" w:hAnsi="宋体" w:cs="宋体"/>
          <w:sz w:val="28"/>
          <w:szCs w:val="28"/>
        </w:rPr>
      </w:pPr>
      <w:r>
        <w:rPr>
          <w:rFonts w:hint="eastAsia" w:ascii="宋体" w:hAnsi="宋体" w:cs="宋体"/>
          <w:sz w:val="28"/>
          <w:szCs w:val="28"/>
        </w:rPr>
        <w:t>五、贷款基本要求：</w:t>
      </w:r>
    </w:p>
    <w:p w14:paraId="271D1DD0">
      <w:pPr>
        <w:pStyle w:val="11"/>
        <w:spacing w:line="560" w:lineRule="exact"/>
        <w:ind w:firstLine="560" w:firstLineChars="200"/>
        <w:rPr>
          <w:rFonts w:ascii="宋体" w:hAnsi="宋体" w:cs="宋体"/>
          <w:sz w:val="28"/>
          <w:szCs w:val="28"/>
        </w:rPr>
      </w:pPr>
      <w:r>
        <w:rPr>
          <w:rFonts w:ascii="宋体" w:hAnsi="宋体" w:cs="宋体"/>
          <w:sz w:val="28"/>
          <w:szCs w:val="28"/>
        </w:rPr>
        <w:t>1.</w:t>
      </w:r>
      <w:r>
        <w:rPr>
          <w:rFonts w:hint="eastAsia" w:ascii="宋体" w:hAnsi="宋体" w:cs="宋体"/>
          <w:sz w:val="28"/>
          <w:szCs w:val="28"/>
        </w:rPr>
        <w:t>以上表格和证件缺一不可，必须按要求用黑色签字笔填写，不能涂改。</w:t>
      </w:r>
    </w:p>
    <w:p w14:paraId="4F67C0C6">
      <w:pPr>
        <w:pStyle w:val="11"/>
        <w:spacing w:line="560" w:lineRule="exact"/>
        <w:ind w:firstLine="560" w:firstLineChars="200"/>
        <w:rPr>
          <w:rFonts w:ascii="宋体" w:hAnsi="宋体" w:cs="宋体"/>
          <w:sz w:val="28"/>
          <w:szCs w:val="28"/>
        </w:rPr>
      </w:pPr>
      <w:r>
        <w:rPr>
          <w:rFonts w:ascii="宋体" w:hAnsi="宋体" w:cs="宋体"/>
          <w:sz w:val="28"/>
          <w:szCs w:val="28"/>
        </w:rPr>
        <w:t>2.</w:t>
      </w:r>
      <w:r>
        <w:rPr>
          <w:rFonts w:hint="eastAsia" w:ascii="宋体" w:hAnsi="宋体" w:cs="宋体"/>
          <w:sz w:val="28"/>
          <w:szCs w:val="28"/>
        </w:rPr>
        <w:t>申请绿色通道入学的同学也必须提交上述贷款材料经银行审批通过后才能</w:t>
      </w:r>
      <w:r>
        <w:rPr>
          <w:rFonts w:hint="eastAsia" w:ascii="宋体" w:hAnsi="宋体" w:cs="宋体"/>
          <w:sz w:val="28"/>
          <w:szCs w:val="28"/>
          <w:lang w:val="en-US" w:eastAsia="zh-CN"/>
        </w:rPr>
        <w:t>发放</w:t>
      </w:r>
      <w:r>
        <w:rPr>
          <w:rFonts w:hint="eastAsia" w:ascii="宋体" w:hAnsi="宋体" w:cs="宋体"/>
          <w:sz w:val="28"/>
          <w:szCs w:val="28"/>
        </w:rPr>
        <w:t>助学贷款。</w:t>
      </w:r>
    </w:p>
    <w:p w14:paraId="6C24121D">
      <w:pPr>
        <w:pStyle w:val="11"/>
        <w:spacing w:line="560" w:lineRule="exact"/>
        <w:ind w:firstLine="560" w:firstLineChars="200"/>
        <w:rPr>
          <w:rFonts w:hint="eastAsia" w:ascii="宋体" w:hAnsi="宋体" w:cs="宋体"/>
          <w:sz w:val="28"/>
          <w:szCs w:val="28"/>
        </w:rPr>
      </w:pPr>
      <w:r>
        <w:rPr>
          <w:rFonts w:ascii="宋体" w:hAnsi="宋体" w:cs="宋体"/>
          <w:sz w:val="28"/>
          <w:szCs w:val="28"/>
        </w:rPr>
        <w:t>3.</w:t>
      </w:r>
      <w:r>
        <w:rPr>
          <w:rFonts w:hint="eastAsia" w:ascii="宋体" w:hAnsi="宋体" w:cs="宋体"/>
          <w:sz w:val="28"/>
          <w:szCs w:val="28"/>
        </w:rPr>
        <w:t>新生校园地国家助学贷款申请工作将于秋季学期入学后开展，请按照学校届时发布的工作通知，提交校园地国家助学贷款申请材料，待银行审批。</w:t>
      </w:r>
    </w:p>
    <w:p w14:paraId="25E287C1">
      <w:pPr>
        <w:pStyle w:val="11"/>
        <w:spacing w:line="560" w:lineRule="exact"/>
        <w:ind w:firstLine="560" w:firstLineChars="200"/>
        <w:rPr>
          <w:rFonts w:hint="default" w:ascii="宋体" w:hAnsi="宋体" w:eastAsia="宋体" w:cs="宋体"/>
          <w:sz w:val="28"/>
          <w:szCs w:val="28"/>
          <w:lang w:val="en-US" w:eastAsia="zh-CN"/>
        </w:rPr>
      </w:pPr>
      <w:r>
        <w:rPr>
          <w:rFonts w:hint="eastAsia" w:ascii="宋体" w:hAnsi="宋体" w:cs="宋体"/>
          <w:sz w:val="28"/>
          <w:szCs w:val="28"/>
          <w:lang w:val="en-US" w:eastAsia="zh-CN"/>
        </w:rPr>
        <w:t>4.借款学生同一学年内不能同时申请生源地信用助学贷款和校园地国家助学贷款。</w:t>
      </w:r>
    </w:p>
    <w:p w14:paraId="0100D8F9">
      <w:pPr>
        <w:pStyle w:val="11"/>
        <w:spacing w:line="560" w:lineRule="exact"/>
        <w:ind w:firstLine="560" w:firstLineChars="200"/>
        <w:rPr>
          <w:rFonts w:ascii="宋体" w:hAnsi="宋体" w:cs="宋体"/>
          <w:sz w:val="28"/>
          <w:szCs w:val="28"/>
        </w:rPr>
      </w:pPr>
      <w:r>
        <w:rPr>
          <w:rFonts w:hint="eastAsia" w:ascii="宋体" w:hAnsi="宋体" w:cs="宋体"/>
          <w:sz w:val="28"/>
          <w:szCs w:val="28"/>
        </w:rPr>
        <w:t>温馨提示：国家已在全国大部分地区开展</w:t>
      </w:r>
      <w:r>
        <w:rPr>
          <w:rFonts w:ascii="宋体" w:hAnsi="宋体" w:cs="宋体"/>
          <w:sz w:val="28"/>
          <w:szCs w:val="28"/>
        </w:rPr>
        <w:t>生源地信用助学贷款</w:t>
      </w:r>
      <w:r>
        <w:rPr>
          <w:rFonts w:hint="eastAsia" w:ascii="宋体" w:hAnsi="宋体" w:cs="宋体"/>
          <w:sz w:val="28"/>
          <w:szCs w:val="28"/>
        </w:rPr>
        <w:t>工作，需申请贷款的学生建议优先选择生源地信用助学贷款，也可选择入学后在学校办理校园地国家助学贷款。申请校园地国家助学贷款的同学请按照以上要求提供相应的贷款材料，申请</w:t>
      </w:r>
      <w:r>
        <w:rPr>
          <w:rFonts w:ascii="宋体" w:hAnsi="宋体" w:cs="宋体"/>
          <w:sz w:val="28"/>
          <w:szCs w:val="28"/>
        </w:rPr>
        <w:t>生源地信用助学贷款</w:t>
      </w:r>
      <w:r>
        <w:rPr>
          <w:rFonts w:hint="eastAsia" w:ascii="宋体" w:hAnsi="宋体" w:cs="宋体"/>
          <w:sz w:val="28"/>
          <w:szCs w:val="28"/>
        </w:rPr>
        <w:t>的同学请按</w:t>
      </w:r>
      <w:r>
        <w:rPr>
          <w:rFonts w:ascii="宋体" w:hAnsi="宋体" w:cs="宋体"/>
          <w:sz w:val="28"/>
          <w:szCs w:val="28"/>
        </w:rPr>
        <w:t>生源地信用助学贷款</w:t>
      </w:r>
      <w:r>
        <w:rPr>
          <w:rFonts w:hint="eastAsia" w:ascii="宋体" w:hAnsi="宋体" w:cs="宋体"/>
          <w:sz w:val="28"/>
          <w:szCs w:val="28"/>
        </w:rPr>
        <w:t>有关要求办理，具体</w:t>
      </w:r>
      <w:r>
        <w:rPr>
          <w:rFonts w:ascii="宋体" w:hAnsi="宋体" w:cs="宋体"/>
          <w:sz w:val="28"/>
          <w:szCs w:val="28"/>
        </w:rPr>
        <w:t>可向户籍所在县</w:t>
      </w:r>
      <w:r>
        <w:rPr>
          <w:rFonts w:hint="eastAsia" w:ascii="宋体" w:hAnsi="宋体" w:cs="宋体"/>
          <w:sz w:val="28"/>
          <w:szCs w:val="28"/>
        </w:rPr>
        <w:t>（市、区、旗）的</w:t>
      </w:r>
      <w:r>
        <w:rPr>
          <w:rFonts w:ascii="宋体" w:hAnsi="宋体" w:cs="宋体"/>
          <w:sz w:val="28"/>
          <w:szCs w:val="28"/>
        </w:rPr>
        <w:t>学生资助管理</w:t>
      </w:r>
      <w:r>
        <w:rPr>
          <w:rFonts w:hint="eastAsia" w:ascii="宋体" w:hAnsi="宋体" w:cs="宋体"/>
          <w:sz w:val="28"/>
          <w:szCs w:val="28"/>
        </w:rPr>
        <w:t>部门咨询</w:t>
      </w:r>
      <w:r>
        <w:rPr>
          <w:rFonts w:ascii="宋体" w:hAnsi="宋体" w:cs="宋体"/>
          <w:sz w:val="28"/>
          <w:szCs w:val="28"/>
        </w:rPr>
        <w:t>办理生源地信用助学贷款</w:t>
      </w:r>
      <w:r>
        <w:rPr>
          <w:rFonts w:hint="eastAsia" w:ascii="宋体" w:hAnsi="宋体" w:cs="宋体"/>
          <w:sz w:val="28"/>
          <w:szCs w:val="28"/>
        </w:rPr>
        <w:t>。已经申请</w:t>
      </w:r>
      <w:r>
        <w:rPr>
          <w:rFonts w:ascii="宋体" w:hAnsi="宋体" w:cs="宋体"/>
          <w:sz w:val="28"/>
          <w:szCs w:val="28"/>
        </w:rPr>
        <w:t>生源地信用助学贷款</w:t>
      </w:r>
      <w:r>
        <w:rPr>
          <w:rFonts w:hint="eastAsia" w:ascii="宋体" w:hAnsi="宋体" w:cs="宋体"/>
          <w:sz w:val="28"/>
          <w:szCs w:val="28"/>
        </w:rPr>
        <w:t>的学生到校报到时，请提供《中国传媒大学家庭经济困难学生认定申请表》和已经办理完成的本学年</w:t>
      </w:r>
      <w:r>
        <w:rPr>
          <w:rFonts w:ascii="宋体" w:hAnsi="宋体" w:cs="宋体"/>
          <w:sz w:val="28"/>
          <w:szCs w:val="28"/>
        </w:rPr>
        <w:t>生源地信用助学贷款</w:t>
      </w:r>
      <w:r>
        <w:rPr>
          <w:rFonts w:hint="eastAsia" w:ascii="宋体" w:hAnsi="宋体" w:cs="宋体"/>
          <w:sz w:val="28"/>
          <w:szCs w:val="28"/>
        </w:rPr>
        <w:t>回执单。</w:t>
      </w:r>
    </w:p>
    <w:p w14:paraId="6F4F7466">
      <w:pPr>
        <w:pStyle w:val="11"/>
        <w:spacing w:line="560" w:lineRule="exact"/>
        <w:ind w:firstLine="560" w:firstLineChars="200"/>
        <w:rPr>
          <w:rFonts w:ascii="宋体" w:hAnsi="宋体" w:cs="宋体"/>
          <w:bCs/>
          <w:sz w:val="28"/>
          <w:szCs w:val="28"/>
          <w:highlight w:val="yellow"/>
        </w:rPr>
        <w:sectPr>
          <w:headerReference r:id="rId3" w:type="default"/>
          <w:pgSz w:w="11906" w:h="16838"/>
          <w:pgMar w:top="1021" w:right="1701" w:bottom="1021" w:left="1797" w:header="851" w:footer="992" w:gutter="0"/>
          <w:pgNumType w:start="0"/>
          <w:cols w:space="720" w:num="1"/>
          <w:titlePg/>
          <w:docGrid w:type="lines" w:linePitch="312" w:charSpace="0"/>
        </w:sectPr>
      </w:pPr>
      <w:r>
        <w:rPr>
          <w:rFonts w:hint="eastAsia" w:ascii="宋体" w:hAnsi="宋体" w:cs="宋体"/>
          <w:sz w:val="28"/>
          <w:szCs w:val="28"/>
        </w:rPr>
        <w:t>资助热线电话：</w:t>
      </w:r>
      <w:r>
        <w:rPr>
          <w:rFonts w:ascii="宋体" w:hAnsi="宋体" w:cs="宋体"/>
          <w:bCs/>
          <w:sz w:val="28"/>
          <w:szCs w:val="28"/>
        </w:rPr>
        <w:t>010-65783336、65783544</w:t>
      </w:r>
    </w:p>
    <w:p w14:paraId="0344A083">
      <w:pPr>
        <w:spacing w:before="156" w:beforeLines="50" w:after="156" w:afterLines="50" w:line="360" w:lineRule="auto"/>
        <w:jc w:val="left"/>
        <w:rPr>
          <w:rFonts w:hint="default" w:asciiTheme="majorEastAsia" w:hAnsiTheme="majorEastAsia" w:eastAsiaTheme="majorEastAsia" w:cstheme="majorEastAsia"/>
          <w:b/>
          <w:bCs/>
          <w:sz w:val="30"/>
          <w:szCs w:val="30"/>
          <w:lang w:val="en-US" w:eastAsia="zh-CN"/>
        </w:rPr>
      </w:pPr>
      <w:r>
        <w:rPr>
          <w:rFonts w:hint="eastAsia" w:asciiTheme="majorEastAsia" w:hAnsiTheme="majorEastAsia" w:eastAsiaTheme="majorEastAsia" w:cstheme="majorEastAsia"/>
          <w:b/>
          <w:sz w:val="36"/>
          <w:szCs w:val="36"/>
        </w:rPr>
        <w:t>附件</w:t>
      </w:r>
      <w:r>
        <w:rPr>
          <w:rFonts w:hint="eastAsia" w:asciiTheme="majorEastAsia" w:hAnsiTheme="majorEastAsia" w:eastAsiaTheme="majorEastAsia" w:cstheme="majorEastAsia"/>
          <w:b/>
          <w:sz w:val="36"/>
          <w:szCs w:val="36"/>
          <w:lang w:val="en-US" w:eastAsia="zh-CN"/>
        </w:rPr>
        <w:t>1.1</w:t>
      </w:r>
    </w:p>
    <w:p w14:paraId="070F5C9A">
      <w:pPr>
        <w:spacing w:before="156" w:beforeLines="50" w:after="156" w:afterLines="50" w:line="360" w:lineRule="auto"/>
        <w:jc w:val="center"/>
        <w:rPr>
          <w:rFonts w:asciiTheme="majorEastAsia" w:hAnsiTheme="majorEastAsia" w:eastAsiaTheme="majorEastAsia" w:cstheme="majorEastAsia"/>
          <w:b/>
          <w:sz w:val="36"/>
          <w:szCs w:val="36"/>
        </w:rPr>
      </w:pPr>
      <w:r>
        <w:rPr>
          <w:rFonts w:hint="eastAsia" w:asciiTheme="majorEastAsia" w:hAnsiTheme="majorEastAsia" w:eastAsiaTheme="majorEastAsia" w:cstheme="majorEastAsia"/>
          <w:b/>
          <w:sz w:val="36"/>
          <w:szCs w:val="36"/>
        </w:rPr>
        <w:t>确认书</w:t>
      </w:r>
    </w:p>
    <w:p w14:paraId="7895C529">
      <w:pPr>
        <w:spacing w:before="156" w:beforeLines="50" w:after="156" w:afterLines="50" w:line="360" w:lineRule="auto"/>
        <w:rPr>
          <w:rFonts w:ascii="等线" w:hAnsi="等线"/>
          <w:sz w:val="28"/>
          <w:szCs w:val="28"/>
        </w:rPr>
      </w:pPr>
      <w:r>
        <w:rPr>
          <w:rFonts w:hint="eastAsia" w:ascii="等线" w:hAnsi="等线"/>
          <w:sz w:val="28"/>
          <w:szCs w:val="28"/>
        </w:rPr>
        <w:t>中国银行北京分行：</w:t>
      </w:r>
    </w:p>
    <w:p w14:paraId="2BF69998">
      <w:pPr>
        <w:spacing w:before="156" w:beforeLines="50" w:after="156" w:afterLines="50" w:line="360" w:lineRule="auto"/>
        <w:rPr>
          <w:rFonts w:ascii="等线" w:hAnsi="等线"/>
          <w:sz w:val="28"/>
          <w:szCs w:val="28"/>
        </w:rPr>
      </w:pPr>
      <w:r>
        <w:rPr>
          <w:rFonts w:hint="eastAsia" w:ascii="等线" w:hAnsi="等线"/>
          <w:sz w:val="28"/>
          <w:szCs w:val="28"/>
        </w:rPr>
        <w:t>法定监护人姓名（父亲）：</w:t>
      </w:r>
    </w:p>
    <w:p w14:paraId="5EF0E9E5">
      <w:pPr>
        <w:spacing w:before="156" w:beforeLines="50" w:after="156" w:afterLines="50" w:line="360" w:lineRule="auto"/>
        <w:rPr>
          <w:rFonts w:ascii="等线" w:hAnsi="等线"/>
          <w:sz w:val="28"/>
          <w:szCs w:val="28"/>
          <w:u w:val="single"/>
        </w:rPr>
      </w:pPr>
      <w:r>
        <w:rPr>
          <w:rFonts w:hint="eastAsia" w:ascii="等线" w:hAnsi="等线"/>
          <w:sz w:val="28"/>
          <w:szCs w:val="28"/>
        </w:rPr>
        <w:t>身份证号：</w:t>
      </w:r>
    </w:p>
    <w:p w14:paraId="5614802A">
      <w:pPr>
        <w:spacing w:before="156" w:beforeLines="50" w:after="156" w:afterLines="50" w:line="360" w:lineRule="auto"/>
        <w:rPr>
          <w:rFonts w:ascii="等线" w:hAnsi="等线"/>
          <w:sz w:val="28"/>
          <w:szCs w:val="28"/>
        </w:rPr>
      </w:pPr>
      <w:r>
        <w:rPr>
          <w:rFonts w:hint="eastAsia" w:ascii="等线" w:hAnsi="等线"/>
          <w:sz w:val="28"/>
          <w:szCs w:val="28"/>
        </w:rPr>
        <w:t>法定监护人姓名（母亲）：</w:t>
      </w:r>
    </w:p>
    <w:p w14:paraId="5F5F6259">
      <w:pPr>
        <w:spacing w:before="156" w:beforeLines="50" w:after="156" w:afterLines="50" w:line="360" w:lineRule="auto"/>
        <w:rPr>
          <w:rFonts w:ascii="等线" w:hAnsi="等线"/>
          <w:sz w:val="28"/>
          <w:szCs w:val="28"/>
          <w:u w:val="single"/>
        </w:rPr>
      </w:pPr>
      <w:r>
        <w:rPr>
          <w:rFonts w:hint="eastAsia" w:ascii="等线" w:hAnsi="等线"/>
          <w:sz w:val="28"/>
          <w:szCs w:val="28"/>
        </w:rPr>
        <w:t>身份证号：</w:t>
      </w:r>
    </w:p>
    <w:p w14:paraId="16A9BC61">
      <w:pPr>
        <w:spacing w:before="156" w:beforeLines="50" w:after="156" w:afterLines="50" w:line="360" w:lineRule="auto"/>
        <w:rPr>
          <w:rFonts w:ascii="等线" w:hAnsi="等线"/>
          <w:sz w:val="28"/>
          <w:szCs w:val="28"/>
        </w:rPr>
      </w:pPr>
      <w:r>
        <w:rPr>
          <w:rFonts w:hint="eastAsia" w:ascii="等线" w:hAnsi="等线"/>
          <w:sz w:val="28"/>
          <w:szCs w:val="28"/>
        </w:rPr>
        <w:t>被监护人（借款人）：</w:t>
      </w:r>
    </w:p>
    <w:p w14:paraId="073A05D4">
      <w:pPr>
        <w:spacing w:before="156" w:beforeLines="50" w:after="156" w:afterLines="50" w:line="360" w:lineRule="auto"/>
        <w:rPr>
          <w:rFonts w:ascii="等线" w:hAnsi="等线"/>
          <w:sz w:val="28"/>
          <w:szCs w:val="28"/>
        </w:rPr>
      </w:pPr>
      <w:r>
        <w:rPr>
          <w:rFonts w:hint="eastAsia" w:ascii="等线" w:hAnsi="等线"/>
          <w:sz w:val="28"/>
          <w:szCs w:val="28"/>
        </w:rPr>
        <w:t>身份证号：</w:t>
      </w:r>
    </w:p>
    <w:p w14:paraId="59FE1B52">
      <w:pPr>
        <w:spacing w:before="156" w:beforeLines="50" w:after="156" w:afterLines="50" w:line="360" w:lineRule="auto"/>
        <w:ind w:firstLine="560" w:firstLineChars="200"/>
        <w:rPr>
          <w:rFonts w:ascii="等线" w:hAnsi="等线"/>
          <w:sz w:val="28"/>
          <w:szCs w:val="28"/>
        </w:rPr>
      </w:pPr>
      <w:r>
        <w:rPr>
          <w:rFonts w:hint="eastAsia" w:ascii="等线" w:hAnsi="等线"/>
          <w:sz w:val="28"/>
          <w:szCs w:val="28"/>
        </w:rPr>
        <w:t>我们（父亲）和（母亲）作为被监护人（借款人）的法定监护人，知道并且同意其作为借款人向中国银行北京市分行申请国家助学贷款，并对其本人与中国银行北京市分行签署的关于申请国家助学贷款的相关手续及借款合同予以确认。</w:t>
      </w:r>
    </w:p>
    <w:p w14:paraId="6236CD08">
      <w:pPr>
        <w:spacing w:before="156" w:beforeLines="50" w:after="156" w:afterLines="50" w:line="360" w:lineRule="auto"/>
        <w:rPr>
          <w:rFonts w:ascii="等线" w:hAnsi="等线"/>
          <w:sz w:val="28"/>
          <w:szCs w:val="28"/>
        </w:rPr>
      </w:pPr>
    </w:p>
    <w:p w14:paraId="5232099D">
      <w:pPr>
        <w:wordWrap w:val="0"/>
        <w:spacing w:before="156" w:beforeLines="50" w:after="156" w:afterLines="50" w:line="360" w:lineRule="auto"/>
        <w:ind w:right="280"/>
        <w:jc w:val="right"/>
        <w:rPr>
          <w:rFonts w:ascii="等线" w:hAnsi="等线"/>
          <w:sz w:val="28"/>
          <w:szCs w:val="28"/>
        </w:rPr>
      </w:pPr>
      <w:r>
        <w:rPr>
          <w:rFonts w:hint="eastAsia" w:ascii="等线" w:hAnsi="等线"/>
          <w:sz w:val="28"/>
          <w:szCs w:val="28"/>
        </w:rPr>
        <w:t xml:space="preserve">法定监护人签字（父亲）：           </w:t>
      </w:r>
    </w:p>
    <w:p w14:paraId="097EC36C">
      <w:pPr>
        <w:wordWrap w:val="0"/>
        <w:spacing w:before="156" w:beforeLines="50" w:after="156" w:afterLines="50" w:line="360" w:lineRule="auto"/>
        <w:ind w:right="280"/>
        <w:jc w:val="right"/>
        <w:rPr>
          <w:rFonts w:ascii="等线" w:hAnsi="等线"/>
          <w:sz w:val="28"/>
          <w:szCs w:val="28"/>
        </w:rPr>
      </w:pPr>
      <w:r>
        <w:rPr>
          <w:rFonts w:hint="eastAsia" w:ascii="等线" w:hAnsi="等线"/>
          <w:sz w:val="28"/>
          <w:szCs w:val="28"/>
        </w:rPr>
        <w:t xml:space="preserve">法定监护人签字（母亲）：           </w:t>
      </w:r>
    </w:p>
    <w:p w14:paraId="5C15427A">
      <w:pPr>
        <w:wordWrap w:val="0"/>
        <w:spacing w:before="156" w:beforeLines="50" w:after="156" w:afterLines="50" w:line="360" w:lineRule="auto"/>
        <w:jc w:val="center"/>
        <w:rPr>
          <w:rFonts w:ascii="等线" w:hAnsi="等线"/>
          <w:sz w:val="28"/>
          <w:szCs w:val="28"/>
          <w:highlight w:val="yellow"/>
        </w:rPr>
        <w:sectPr>
          <w:pgSz w:w="11906" w:h="16838"/>
          <w:pgMar w:top="1021" w:right="1701" w:bottom="1021" w:left="1797" w:header="851" w:footer="992" w:gutter="0"/>
          <w:pgNumType w:start="0"/>
          <w:cols w:space="720" w:num="1"/>
          <w:titlePg/>
          <w:docGrid w:type="lines" w:linePitch="312" w:charSpace="0"/>
        </w:sectPr>
      </w:pPr>
      <w:r>
        <w:rPr>
          <w:rFonts w:hint="eastAsia" w:ascii="等线" w:hAnsi="等线"/>
          <w:sz w:val="28"/>
          <w:szCs w:val="28"/>
        </w:rPr>
        <w:t xml:space="preserve">                            日期：</w:t>
      </w:r>
    </w:p>
    <w:p w14:paraId="6CB415F9">
      <w:pPr>
        <w:pStyle w:val="4"/>
        <w:adjustRightInd w:val="0"/>
        <w:spacing w:line="360" w:lineRule="auto"/>
        <w:ind w:left="0" w:leftChars="0"/>
        <w:jc w:val="left"/>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附件</w:t>
      </w:r>
      <w:r>
        <w:rPr>
          <w:rFonts w:hint="eastAsia" w:asciiTheme="majorEastAsia" w:hAnsiTheme="majorEastAsia" w:eastAsiaTheme="majorEastAsia" w:cstheme="majorEastAsia"/>
          <w:b/>
          <w:bCs/>
          <w:sz w:val="36"/>
          <w:szCs w:val="36"/>
          <w:lang w:val="en-US" w:eastAsia="zh-CN"/>
        </w:rPr>
        <w:t>1.2</w:t>
      </w:r>
    </w:p>
    <w:p w14:paraId="6100F81A">
      <w:pPr>
        <w:jc w:val="center"/>
        <w:rPr>
          <w:rFonts w:hint="eastAsia" w:ascii="黑体" w:hAnsi="黑体" w:eastAsia="黑体" w:cs="黑体"/>
          <w:b/>
          <w:bCs/>
          <w:sz w:val="36"/>
        </w:rPr>
      </w:pPr>
      <w:r>
        <w:rPr>
          <w:rFonts w:hint="eastAsia" w:ascii="黑体" w:hAnsi="黑体" w:eastAsia="黑体" w:cs="黑体"/>
          <w:b/>
          <w:bCs/>
          <w:sz w:val="36"/>
        </w:rPr>
        <w:t>中国传媒大学家庭经济困难学生认定申请表</w:t>
      </w:r>
    </w:p>
    <w:p w14:paraId="79E1208A">
      <w:pPr>
        <w:rPr>
          <w:rFonts w:hint="eastAsia" w:eastAsia="新宋体"/>
          <w:b/>
          <w:bCs/>
          <w:sz w:val="24"/>
        </w:rPr>
      </w:pPr>
    </w:p>
    <w:p w14:paraId="44EE4CB6">
      <w:pPr>
        <w:rPr>
          <w:rFonts w:eastAsia="新宋体"/>
          <w:b/>
          <w:bCs/>
          <w:sz w:val="24"/>
        </w:rPr>
      </w:pPr>
      <w:r>
        <w:rPr>
          <w:rFonts w:hint="eastAsia" w:eastAsia="新宋体"/>
          <w:b/>
          <w:bCs/>
          <w:sz w:val="24"/>
        </w:rPr>
        <w:t>学院：</w:t>
      </w:r>
      <w:r>
        <w:rPr>
          <w:rFonts w:hint="eastAsia" w:eastAsia="新宋体"/>
          <w:b/>
          <w:bCs/>
          <w:sz w:val="24"/>
          <w:u w:val="single"/>
        </w:rPr>
        <w:t xml:space="preserve">                  </w:t>
      </w:r>
      <w:r>
        <w:rPr>
          <w:rFonts w:hint="eastAsia" w:eastAsia="新宋体"/>
          <w:b/>
          <w:bCs/>
          <w:sz w:val="24"/>
        </w:rPr>
        <w:t>专业：</w:t>
      </w:r>
      <w:r>
        <w:rPr>
          <w:rFonts w:hint="eastAsia" w:eastAsia="新宋体"/>
          <w:b/>
          <w:bCs/>
          <w:sz w:val="24"/>
          <w:u w:val="single"/>
        </w:rPr>
        <w:t xml:space="preserve">                  </w:t>
      </w:r>
      <w:r>
        <w:rPr>
          <w:rFonts w:hint="eastAsia" w:eastAsia="新宋体"/>
          <w:b/>
          <w:bCs/>
          <w:sz w:val="24"/>
        </w:rPr>
        <w:t>学号：</w:t>
      </w:r>
      <w:r>
        <w:rPr>
          <w:rFonts w:hint="eastAsia" w:eastAsia="新宋体"/>
          <w:b/>
          <w:bCs/>
          <w:sz w:val="24"/>
          <w:u w:val="single"/>
        </w:rPr>
        <w:t xml:space="preserve">                  </w:t>
      </w:r>
    </w:p>
    <w:tbl>
      <w:tblPr>
        <w:tblStyle w:val="14"/>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919"/>
        <w:gridCol w:w="876"/>
        <w:gridCol w:w="896"/>
        <w:gridCol w:w="889"/>
        <w:gridCol w:w="814"/>
        <w:gridCol w:w="700"/>
        <w:gridCol w:w="673"/>
        <w:gridCol w:w="320"/>
        <w:gridCol w:w="964"/>
        <w:gridCol w:w="33"/>
        <w:gridCol w:w="364"/>
        <w:gridCol w:w="529"/>
        <w:gridCol w:w="578"/>
        <w:gridCol w:w="785"/>
      </w:tblGrid>
      <w:tr w14:paraId="2BCC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0" w:hRule="atLeast"/>
          <w:jc w:val="center"/>
        </w:trPr>
        <w:tc>
          <w:tcPr>
            <w:tcW w:w="651" w:type="dxa"/>
            <w:vMerge w:val="restart"/>
            <w:textDirection w:val="tbRlV"/>
            <w:vAlign w:val="center"/>
          </w:tcPr>
          <w:p w14:paraId="4F76FACF">
            <w:pPr>
              <w:ind w:left="113" w:right="113"/>
              <w:jc w:val="center"/>
              <w:rPr>
                <w:rFonts w:ascii="黑体" w:hAnsi="新宋体" w:eastAsia="黑体"/>
                <w:b/>
                <w:bCs/>
              </w:rPr>
            </w:pPr>
            <w:r>
              <w:rPr>
                <w:rFonts w:hint="eastAsia" w:ascii="黑体" w:hAnsi="新宋体" w:eastAsia="黑体"/>
                <w:b/>
                <w:bCs/>
              </w:rPr>
              <w:t>基本情况</w:t>
            </w:r>
          </w:p>
        </w:tc>
        <w:tc>
          <w:tcPr>
            <w:tcW w:w="919" w:type="dxa"/>
            <w:vAlign w:val="center"/>
          </w:tcPr>
          <w:p w14:paraId="18546807">
            <w:pPr>
              <w:jc w:val="center"/>
              <w:rPr>
                <w:rFonts w:ascii="新宋体" w:hAnsi="新宋体" w:eastAsia="新宋体"/>
              </w:rPr>
            </w:pPr>
            <w:r>
              <w:rPr>
                <w:rFonts w:hint="eastAsia" w:ascii="新宋体" w:hAnsi="新宋体" w:eastAsia="新宋体"/>
              </w:rPr>
              <w:t>姓 名</w:t>
            </w:r>
          </w:p>
        </w:tc>
        <w:tc>
          <w:tcPr>
            <w:tcW w:w="1772" w:type="dxa"/>
            <w:gridSpan w:val="2"/>
            <w:vAlign w:val="center"/>
          </w:tcPr>
          <w:p w14:paraId="711DC2D3">
            <w:pPr>
              <w:jc w:val="center"/>
              <w:rPr>
                <w:rFonts w:ascii="新宋体" w:hAnsi="新宋体" w:eastAsia="新宋体"/>
              </w:rPr>
            </w:pPr>
          </w:p>
        </w:tc>
        <w:tc>
          <w:tcPr>
            <w:tcW w:w="889" w:type="dxa"/>
            <w:vAlign w:val="center"/>
          </w:tcPr>
          <w:p w14:paraId="29366747">
            <w:pPr>
              <w:jc w:val="center"/>
              <w:rPr>
                <w:rFonts w:ascii="新宋体" w:hAnsi="新宋体" w:eastAsia="新宋体"/>
              </w:rPr>
            </w:pPr>
            <w:r>
              <w:rPr>
                <w:rFonts w:hint="eastAsia" w:ascii="新宋体" w:hAnsi="新宋体" w:eastAsia="新宋体"/>
              </w:rPr>
              <w:t>性 别</w:t>
            </w:r>
          </w:p>
        </w:tc>
        <w:tc>
          <w:tcPr>
            <w:tcW w:w="814" w:type="dxa"/>
            <w:vAlign w:val="center"/>
          </w:tcPr>
          <w:p w14:paraId="27AB5491">
            <w:pPr>
              <w:jc w:val="center"/>
              <w:rPr>
                <w:rFonts w:ascii="新宋体" w:hAnsi="新宋体" w:eastAsia="新宋体"/>
              </w:rPr>
            </w:pPr>
          </w:p>
        </w:tc>
        <w:tc>
          <w:tcPr>
            <w:tcW w:w="1693" w:type="dxa"/>
            <w:gridSpan w:val="3"/>
            <w:vAlign w:val="center"/>
          </w:tcPr>
          <w:p w14:paraId="2AEB3D93">
            <w:pPr>
              <w:jc w:val="center"/>
              <w:rPr>
                <w:rFonts w:ascii="新宋体" w:hAnsi="新宋体" w:eastAsia="新宋体"/>
              </w:rPr>
            </w:pPr>
            <w:r>
              <w:rPr>
                <w:rFonts w:hint="eastAsia" w:ascii="新宋体" w:hAnsi="新宋体" w:eastAsia="新宋体"/>
              </w:rPr>
              <w:t>出生年月</w:t>
            </w:r>
          </w:p>
        </w:tc>
        <w:tc>
          <w:tcPr>
            <w:tcW w:w="1361" w:type="dxa"/>
            <w:gridSpan w:val="3"/>
            <w:vAlign w:val="center"/>
          </w:tcPr>
          <w:p w14:paraId="0D98B896">
            <w:pPr>
              <w:jc w:val="center"/>
              <w:rPr>
                <w:rFonts w:ascii="新宋体" w:hAnsi="新宋体" w:eastAsia="新宋体"/>
              </w:rPr>
            </w:pPr>
          </w:p>
        </w:tc>
        <w:tc>
          <w:tcPr>
            <w:tcW w:w="1107" w:type="dxa"/>
            <w:gridSpan w:val="2"/>
            <w:vAlign w:val="center"/>
          </w:tcPr>
          <w:p w14:paraId="6E3F8FF1">
            <w:pPr>
              <w:jc w:val="center"/>
              <w:rPr>
                <w:rFonts w:ascii="新宋体" w:hAnsi="新宋体" w:eastAsia="新宋体"/>
              </w:rPr>
            </w:pPr>
            <w:r>
              <w:rPr>
                <w:rFonts w:hint="eastAsia" w:ascii="新宋体" w:hAnsi="新宋体" w:eastAsia="新宋体"/>
              </w:rPr>
              <w:t>籍  贯</w:t>
            </w:r>
          </w:p>
        </w:tc>
        <w:tc>
          <w:tcPr>
            <w:tcW w:w="785" w:type="dxa"/>
            <w:vAlign w:val="center"/>
          </w:tcPr>
          <w:p w14:paraId="41084B51">
            <w:pPr>
              <w:jc w:val="center"/>
              <w:rPr>
                <w:rFonts w:ascii="新宋体" w:hAnsi="新宋体" w:eastAsia="新宋体"/>
              </w:rPr>
            </w:pPr>
          </w:p>
        </w:tc>
      </w:tr>
      <w:tr w14:paraId="7387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51" w:type="dxa"/>
            <w:vMerge w:val="continue"/>
            <w:vAlign w:val="center"/>
          </w:tcPr>
          <w:p w14:paraId="29365FC9">
            <w:pPr>
              <w:jc w:val="center"/>
              <w:rPr>
                <w:rFonts w:ascii="新宋体" w:hAnsi="新宋体" w:eastAsia="新宋体"/>
                <w:b/>
                <w:bCs/>
              </w:rPr>
            </w:pPr>
          </w:p>
        </w:tc>
        <w:tc>
          <w:tcPr>
            <w:tcW w:w="919" w:type="dxa"/>
            <w:vAlign w:val="center"/>
          </w:tcPr>
          <w:p w14:paraId="37BF88A1">
            <w:pPr>
              <w:jc w:val="center"/>
              <w:rPr>
                <w:rFonts w:ascii="新宋体" w:hAnsi="新宋体" w:eastAsia="新宋体"/>
              </w:rPr>
            </w:pPr>
            <w:r>
              <w:rPr>
                <w:rFonts w:hint="eastAsia" w:ascii="新宋体" w:hAnsi="新宋体" w:eastAsia="新宋体"/>
              </w:rPr>
              <w:t>身份证号  码</w:t>
            </w:r>
          </w:p>
        </w:tc>
        <w:tc>
          <w:tcPr>
            <w:tcW w:w="2661" w:type="dxa"/>
            <w:gridSpan w:val="3"/>
            <w:vAlign w:val="center"/>
          </w:tcPr>
          <w:p w14:paraId="4C6B38FD">
            <w:pPr>
              <w:jc w:val="center"/>
              <w:rPr>
                <w:rFonts w:ascii="新宋体" w:hAnsi="新宋体" w:eastAsia="新宋体"/>
              </w:rPr>
            </w:pPr>
          </w:p>
        </w:tc>
        <w:tc>
          <w:tcPr>
            <w:tcW w:w="814" w:type="dxa"/>
            <w:vAlign w:val="center"/>
          </w:tcPr>
          <w:p w14:paraId="596EA0A5">
            <w:pPr>
              <w:jc w:val="center"/>
              <w:rPr>
                <w:rFonts w:ascii="新宋体" w:hAnsi="新宋体" w:eastAsia="新宋体"/>
              </w:rPr>
            </w:pPr>
            <w:r>
              <w:rPr>
                <w:rFonts w:hint="eastAsia" w:ascii="新宋体" w:hAnsi="新宋体" w:eastAsia="新宋体"/>
              </w:rPr>
              <w:t>家庭</w:t>
            </w:r>
            <w:r>
              <w:rPr>
                <w:rFonts w:ascii="新宋体" w:hAnsi="新宋体" w:eastAsia="新宋体"/>
              </w:rPr>
              <w:t>人口</w:t>
            </w:r>
          </w:p>
        </w:tc>
        <w:tc>
          <w:tcPr>
            <w:tcW w:w="1693" w:type="dxa"/>
            <w:gridSpan w:val="3"/>
            <w:vAlign w:val="center"/>
          </w:tcPr>
          <w:p w14:paraId="1125987E">
            <w:pPr>
              <w:jc w:val="center"/>
              <w:rPr>
                <w:rFonts w:ascii="新宋体" w:hAnsi="新宋体" w:eastAsia="新宋体"/>
              </w:rPr>
            </w:pPr>
          </w:p>
        </w:tc>
        <w:tc>
          <w:tcPr>
            <w:tcW w:w="1361" w:type="dxa"/>
            <w:gridSpan w:val="3"/>
            <w:vAlign w:val="center"/>
          </w:tcPr>
          <w:p w14:paraId="35A3870B">
            <w:pPr>
              <w:ind w:firstLine="105" w:firstLineChars="50"/>
              <w:rPr>
                <w:rFonts w:ascii="新宋体" w:hAnsi="新宋体" w:eastAsia="新宋体"/>
              </w:rPr>
            </w:pPr>
            <w:r>
              <w:rPr>
                <w:rFonts w:hint="eastAsia" w:ascii="新宋体" w:hAnsi="新宋体" w:eastAsia="新宋体"/>
              </w:rPr>
              <w:t>手机号码</w:t>
            </w:r>
          </w:p>
        </w:tc>
        <w:tc>
          <w:tcPr>
            <w:tcW w:w="1892" w:type="dxa"/>
            <w:gridSpan w:val="3"/>
            <w:vAlign w:val="center"/>
          </w:tcPr>
          <w:p w14:paraId="178794D1">
            <w:pPr>
              <w:ind w:firstLine="210" w:firstLineChars="100"/>
              <w:rPr>
                <w:rFonts w:ascii="新宋体" w:hAnsi="新宋体" w:eastAsia="新宋体"/>
              </w:rPr>
            </w:pPr>
          </w:p>
        </w:tc>
      </w:tr>
      <w:tr w14:paraId="0FFD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51" w:type="dxa"/>
            <w:vMerge w:val="restart"/>
            <w:vAlign w:val="center"/>
          </w:tcPr>
          <w:p w14:paraId="1F892016">
            <w:pPr>
              <w:jc w:val="center"/>
              <w:rPr>
                <w:rFonts w:ascii="黑体" w:hAnsi="新宋体" w:eastAsia="黑体"/>
                <w:b/>
                <w:bCs/>
              </w:rPr>
            </w:pPr>
            <w:r>
              <w:rPr>
                <w:rFonts w:hint="eastAsia" w:ascii="黑体" w:hAnsi="新宋体" w:eastAsia="黑体"/>
                <w:b/>
                <w:bCs/>
              </w:rPr>
              <w:t>家庭通讯信息</w:t>
            </w:r>
          </w:p>
        </w:tc>
        <w:tc>
          <w:tcPr>
            <w:tcW w:w="1795" w:type="dxa"/>
            <w:gridSpan w:val="2"/>
            <w:vAlign w:val="center"/>
          </w:tcPr>
          <w:p w14:paraId="3DC51C40">
            <w:pPr>
              <w:jc w:val="center"/>
              <w:rPr>
                <w:rFonts w:ascii="新宋体" w:hAnsi="新宋体" w:eastAsia="新宋体"/>
              </w:rPr>
            </w:pPr>
            <w:r>
              <w:rPr>
                <w:rFonts w:hint="eastAsia" w:ascii="新宋体" w:hAnsi="新宋体" w:eastAsia="新宋体"/>
              </w:rPr>
              <w:t>详细通讯地址</w:t>
            </w:r>
          </w:p>
        </w:tc>
        <w:tc>
          <w:tcPr>
            <w:tcW w:w="7545" w:type="dxa"/>
            <w:gridSpan w:val="12"/>
            <w:vAlign w:val="center"/>
          </w:tcPr>
          <w:p w14:paraId="72491489">
            <w:pPr>
              <w:jc w:val="center"/>
              <w:rPr>
                <w:rFonts w:ascii="新宋体" w:hAnsi="新宋体" w:eastAsia="新宋体"/>
              </w:rPr>
            </w:pPr>
          </w:p>
        </w:tc>
      </w:tr>
      <w:tr w14:paraId="75BC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51" w:type="dxa"/>
            <w:vMerge w:val="continue"/>
          </w:tcPr>
          <w:p w14:paraId="6E5B7808">
            <w:pPr>
              <w:jc w:val="center"/>
              <w:rPr>
                <w:rFonts w:ascii="新宋体" w:hAnsi="新宋体" w:eastAsia="新宋体"/>
              </w:rPr>
            </w:pPr>
          </w:p>
        </w:tc>
        <w:tc>
          <w:tcPr>
            <w:tcW w:w="1795" w:type="dxa"/>
            <w:gridSpan w:val="2"/>
            <w:vAlign w:val="center"/>
          </w:tcPr>
          <w:p w14:paraId="646AEEAD">
            <w:pPr>
              <w:jc w:val="center"/>
              <w:rPr>
                <w:rFonts w:ascii="新宋体" w:hAnsi="新宋体" w:eastAsia="新宋体"/>
              </w:rPr>
            </w:pPr>
            <w:r>
              <w:rPr>
                <w:rFonts w:hint="eastAsia" w:ascii="新宋体" w:hAnsi="新宋体" w:eastAsia="新宋体"/>
              </w:rPr>
              <w:t>邮政编码</w:t>
            </w:r>
          </w:p>
        </w:tc>
        <w:tc>
          <w:tcPr>
            <w:tcW w:w="1785" w:type="dxa"/>
            <w:gridSpan w:val="2"/>
            <w:vAlign w:val="center"/>
          </w:tcPr>
          <w:p w14:paraId="1DD3B5F7">
            <w:pPr>
              <w:jc w:val="center"/>
              <w:rPr>
                <w:rFonts w:ascii="新宋体" w:hAnsi="新宋体" w:eastAsia="新宋体"/>
              </w:rPr>
            </w:pPr>
          </w:p>
        </w:tc>
        <w:tc>
          <w:tcPr>
            <w:tcW w:w="1514" w:type="dxa"/>
            <w:gridSpan w:val="2"/>
            <w:vAlign w:val="center"/>
          </w:tcPr>
          <w:p w14:paraId="497285AB">
            <w:pPr>
              <w:jc w:val="center"/>
              <w:rPr>
                <w:rFonts w:ascii="新宋体" w:hAnsi="新宋体" w:eastAsia="新宋体"/>
              </w:rPr>
            </w:pPr>
            <w:r>
              <w:rPr>
                <w:rFonts w:hint="eastAsia" w:ascii="新宋体" w:hAnsi="新宋体" w:eastAsia="新宋体"/>
              </w:rPr>
              <w:t>家长</w:t>
            </w:r>
            <w:r>
              <w:rPr>
                <w:rFonts w:ascii="新宋体" w:hAnsi="新宋体" w:eastAsia="新宋体"/>
              </w:rPr>
              <w:t>手机</w:t>
            </w:r>
            <w:r>
              <w:rPr>
                <w:rFonts w:hint="eastAsia" w:ascii="新宋体" w:hAnsi="新宋体" w:eastAsia="新宋体"/>
              </w:rPr>
              <w:t>号码</w:t>
            </w:r>
          </w:p>
        </w:tc>
        <w:tc>
          <w:tcPr>
            <w:tcW w:w="4246" w:type="dxa"/>
            <w:gridSpan w:val="8"/>
            <w:vAlign w:val="center"/>
          </w:tcPr>
          <w:p w14:paraId="5A6983B1">
            <w:pPr>
              <w:rPr>
                <w:rFonts w:ascii="新宋体" w:hAnsi="新宋体" w:eastAsia="新宋体"/>
              </w:rPr>
            </w:pPr>
            <w:r>
              <w:rPr>
                <w:rFonts w:hint="eastAsia" w:ascii="新宋体" w:hAnsi="新宋体" w:eastAsia="新宋体"/>
              </w:rPr>
              <w:t xml:space="preserve">     </w:t>
            </w:r>
          </w:p>
        </w:tc>
      </w:tr>
      <w:tr w14:paraId="68FD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51" w:type="dxa"/>
            <w:vMerge w:val="restart"/>
            <w:textDirection w:val="tbRlV"/>
            <w:vAlign w:val="center"/>
          </w:tcPr>
          <w:p w14:paraId="33874823">
            <w:pPr>
              <w:ind w:left="113" w:right="113"/>
              <w:jc w:val="center"/>
              <w:rPr>
                <w:rFonts w:ascii="黑体" w:hAnsi="新宋体" w:eastAsia="黑体"/>
                <w:b/>
                <w:bCs/>
              </w:rPr>
            </w:pPr>
            <w:r>
              <w:rPr>
                <w:rFonts w:hint="eastAsia" w:ascii="黑体" w:hAnsi="新宋体" w:eastAsia="黑体"/>
                <w:b/>
                <w:bCs/>
              </w:rPr>
              <w:t>家庭成员情况</w:t>
            </w:r>
          </w:p>
        </w:tc>
        <w:tc>
          <w:tcPr>
            <w:tcW w:w="919" w:type="dxa"/>
            <w:vAlign w:val="center"/>
          </w:tcPr>
          <w:p w14:paraId="5E866B91">
            <w:pPr>
              <w:spacing w:line="300" w:lineRule="exact"/>
              <w:jc w:val="center"/>
              <w:rPr>
                <w:rFonts w:ascii="新宋体" w:hAnsi="新宋体" w:eastAsia="新宋体"/>
              </w:rPr>
            </w:pPr>
            <w:r>
              <w:rPr>
                <w:rFonts w:hint="eastAsia" w:ascii="新宋体" w:hAnsi="新宋体" w:eastAsia="新宋体"/>
              </w:rPr>
              <w:t>姓名</w:t>
            </w:r>
          </w:p>
        </w:tc>
        <w:tc>
          <w:tcPr>
            <w:tcW w:w="876" w:type="dxa"/>
            <w:vAlign w:val="center"/>
          </w:tcPr>
          <w:p w14:paraId="45F19FAD">
            <w:pPr>
              <w:spacing w:line="300" w:lineRule="exact"/>
              <w:jc w:val="center"/>
              <w:rPr>
                <w:rFonts w:ascii="新宋体" w:hAnsi="新宋体" w:eastAsia="新宋体"/>
              </w:rPr>
            </w:pPr>
            <w:r>
              <w:rPr>
                <w:rFonts w:hint="eastAsia" w:ascii="新宋体" w:hAnsi="新宋体" w:eastAsia="新宋体"/>
              </w:rPr>
              <w:t>年龄</w:t>
            </w:r>
          </w:p>
        </w:tc>
        <w:tc>
          <w:tcPr>
            <w:tcW w:w="896" w:type="dxa"/>
            <w:vAlign w:val="center"/>
          </w:tcPr>
          <w:p w14:paraId="69C2CE33">
            <w:pPr>
              <w:spacing w:line="300" w:lineRule="exact"/>
              <w:jc w:val="center"/>
              <w:rPr>
                <w:rFonts w:ascii="新宋体" w:hAnsi="新宋体" w:eastAsia="新宋体"/>
              </w:rPr>
            </w:pPr>
            <w:r>
              <w:rPr>
                <w:rFonts w:hint="eastAsia" w:ascii="新宋体" w:hAnsi="新宋体" w:eastAsia="新宋体"/>
              </w:rPr>
              <w:t>与学生</w:t>
            </w:r>
          </w:p>
          <w:p w14:paraId="41FB6144">
            <w:pPr>
              <w:spacing w:line="300" w:lineRule="exact"/>
              <w:jc w:val="center"/>
              <w:rPr>
                <w:rFonts w:ascii="新宋体" w:hAnsi="新宋体" w:eastAsia="新宋体"/>
              </w:rPr>
            </w:pPr>
            <w:r>
              <w:rPr>
                <w:rFonts w:hint="eastAsia" w:ascii="新宋体" w:hAnsi="新宋体" w:eastAsia="新宋体"/>
              </w:rPr>
              <w:t>关系</w:t>
            </w:r>
          </w:p>
        </w:tc>
        <w:tc>
          <w:tcPr>
            <w:tcW w:w="3396" w:type="dxa"/>
            <w:gridSpan w:val="5"/>
            <w:vAlign w:val="center"/>
          </w:tcPr>
          <w:p w14:paraId="694AC6F4">
            <w:pPr>
              <w:spacing w:line="300" w:lineRule="exact"/>
              <w:jc w:val="center"/>
              <w:rPr>
                <w:rFonts w:ascii="新宋体" w:hAnsi="新宋体" w:eastAsia="新宋体"/>
              </w:rPr>
            </w:pPr>
            <w:r>
              <w:rPr>
                <w:rFonts w:hint="eastAsia" w:ascii="新宋体" w:hAnsi="新宋体" w:eastAsia="新宋体"/>
              </w:rPr>
              <w:t>工作（学习）单位</w:t>
            </w:r>
          </w:p>
        </w:tc>
        <w:tc>
          <w:tcPr>
            <w:tcW w:w="964" w:type="dxa"/>
            <w:vAlign w:val="center"/>
          </w:tcPr>
          <w:p w14:paraId="57B99720">
            <w:pPr>
              <w:spacing w:line="300" w:lineRule="exact"/>
              <w:jc w:val="center"/>
              <w:rPr>
                <w:rFonts w:ascii="新宋体" w:hAnsi="新宋体" w:eastAsia="新宋体"/>
              </w:rPr>
            </w:pPr>
            <w:r>
              <w:rPr>
                <w:rFonts w:hint="eastAsia" w:ascii="新宋体" w:hAnsi="新宋体" w:eastAsia="新宋体"/>
              </w:rPr>
              <w:t>职业</w:t>
            </w:r>
          </w:p>
        </w:tc>
        <w:tc>
          <w:tcPr>
            <w:tcW w:w="926" w:type="dxa"/>
            <w:gridSpan w:val="3"/>
            <w:vAlign w:val="center"/>
          </w:tcPr>
          <w:p w14:paraId="3077BE08">
            <w:pPr>
              <w:spacing w:line="300" w:lineRule="exact"/>
              <w:jc w:val="center"/>
              <w:rPr>
                <w:rFonts w:ascii="新宋体" w:hAnsi="新宋体" w:eastAsia="新宋体"/>
              </w:rPr>
            </w:pPr>
            <w:r>
              <w:rPr>
                <w:rFonts w:hint="eastAsia" w:ascii="新宋体" w:hAnsi="新宋体" w:eastAsia="新宋体"/>
              </w:rPr>
              <w:t>年收入（元）</w:t>
            </w:r>
          </w:p>
        </w:tc>
        <w:tc>
          <w:tcPr>
            <w:tcW w:w="1363" w:type="dxa"/>
            <w:gridSpan w:val="2"/>
            <w:vAlign w:val="center"/>
          </w:tcPr>
          <w:p w14:paraId="079732BA">
            <w:pPr>
              <w:spacing w:line="300" w:lineRule="exact"/>
              <w:jc w:val="center"/>
              <w:rPr>
                <w:rFonts w:ascii="新宋体" w:hAnsi="新宋体" w:eastAsia="新宋体"/>
              </w:rPr>
            </w:pPr>
            <w:r>
              <w:rPr>
                <w:rFonts w:hint="eastAsia" w:ascii="新宋体" w:hAnsi="新宋体" w:eastAsia="新宋体"/>
              </w:rPr>
              <w:t>健康状况</w:t>
            </w:r>
          </w:p>
        </w:tc>
      </w:tr>
      <w:tr w14:paraId="00DE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51" w:type="dxa"/>
            <w:vMerge w:val="continue"/>
          </w:tcPr>
          <w:p w14:paraId="4D182BE3">
            <w:pPr>
              <w:jc w:val="center"/>
              <w:rPr>
                <w:rFonts w:ascii="新宋体" w:hAnsi="新宋体" w:eastAsia="新宋体"/>
              </w:rPr>
            </w:pPr>
          </w:p>
        </w:tc>
        <w:tc>
          <w:tcPr>
            <w:tcW w:w="919" w:type="dxa"/>
            <w:vAlign w:val="center"/>
          </w:tcPr>
          <w:p w14:paraId="769CC4D1">
            <w:pPr>
              <w:spacing w:line="300" w:lineRule="exact"/>
              <w:jc w:val="center"/>
              <w:rPr>
                <w:rFonts w:ascii="新宋体" w:hAnsi="新宋体" w:eastAsia="新宋体"/>
              </w:rPr>
            </w:pPr>
          </w:p>
        </w:tc>
        <w:tc>
          <w:tcPr>
            <w:tcW w:w="876" w:type="dxa"/>
            <w:vAlign w:val="center"/>
          </w:tcPr>
          <w:p w14:paraId="39DA600B">
            <w:pPr>
              <w:spacing w:line="300" w:lineRule="exact"/>
              <w:jc w:val="center"/>
              <w:rPr>
                <w:rFonts w:ascii="新宋体" w:hAnsi="新宋体" w:eastAsia="新宋体"/>
              </w:rPr>
            </w:pPr>
          </w:p>
        </w:tc>
        <w:tc>
          <w:tcPr>
            <w:tcW w:w="896" w:type="dxa"/>
            <w:vAlign w:val="center"/>
          </w:tcPr>
          <w:p w14:paraId="00D927D9">
            <w:pPr>
              <w:spacing w:line="300" w:lineRule="exact"/>
              <w:jc w:val="center"/>
              <w:rPr>
                <w:rFonts w:ascii="新宋体" w:hAnsi="新宋体" w:eastAsia="新宋体"/>
              </w:rPr>
            </w:pPr>
          </w:p>
        </w:tc>
        <w:tc>
          <w:tcPr>
            <w:tcW w:w="3396" w:type="dxa"/>
            <w:gridSpan w:val="5"/>
            <w:vAlign w:val="center"/>
          </w:tcPr>
          <w:p w14:paraId="5811F4CA">
            <w:pPr>
              <w:spacing w:line="300" w:lineRule="exact"/>
              <w:jc w:val="center"/>
              <w:rPr>
                <w:rFonts w:ascii="新宋体" w:hAnsi="新宋体" w:eastAsia="新宋体"/>
              </w:rPr>
            </w:pPr>
          </w:p>
        </w:tc>
        <w:tc>
          <w:tcPr>
            <w:tcW w:w="964" w:type="dxa"/>
            <w:vAlign w:val="center"/>
          </w:tcPr>
          <w:p w14:paraId="5387C81E">
            <w:pPr>
              <w:spacing w:line="300" w:lineRule="exact"/>
              <w:jc w:val="center"/>
              <w:rPr>
                <w:rFonts w:ascii="新宋体" w:hAnsi="新宋体" w:eastAsia="新宋体"/>
              </w:rPr>
            </w:pPr>
          </w:p>
        </w:tc>
        <w:tc>
          <w:tcPr>
            <w:tcW w:w="926" w:type="dxa"/>
            <w:gridSpan w:val="3"/>
            <w:vAlign w:val="center"/>
          </w:tcPr>
          <w:p w14:paraId="7023A963">
            <w:pPr>
              <w:spacing w:line="300" w:lineRule="exact"/>
              <w:jc w:val="center"/>
              <w:rPr>
                <w:rFonts w:ascii="新宋体" w:hAnsi="新宋体" w:eastAsia="新宋体"/>
              </w:rPr>
            </w:pPr>
          </w:p>
        </w:tc>
        <w:tc>
          <w:tcPr>
            <w:tcW w:w="1363" w:type="dxa"/>
            <w:gridSpan w:val="2"/>
            <w:vAlign w:val="center"/>
          </w:tcPr>
          <w:p w14:paraId="66EC2774">
            <w:pPr>
              <w:spacing w:line="300" w:lineRule="exact"/>
              <w:jc w:val="center"/>
              <w:rPr>
                <w:rFonts w:ascii="新宋体" w:hAnsi="新宋体" w:eastAsia="新宋体"/>
              </w:rPr>
            </w:pPr>
          </w:p>
        </w:tc>
      </w:tr>
      <w:tr w14:paraId="334B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51" w:type="dxa"/>
            <w:vMerge w:val="continue"/>
          </w:tcPr>
          <w:p w14:paraId="1C4E30D7">
            <w:pPr>
              <w:jc w:val="center"/>
              <w:rPr>
                <w:rFonts w:ascii="新宋体" w:hAnsi="新宋体" w:eastAsia="新宋体"/>
              </w:rPr>
            </w:pPr>
          </w:p>
        </w:tc>
        <w:tc>
          <w:tcPr>
            <w:tcW w:w="919" w:type="dxa"/>
            <w:vAlign w:val="center"/>
          </w:tcPr>
          <w:p w14:paraId="15D6581D">
            <w:pPr>
              <w:spacing w:line="300" w:lineRule="exact"/>
              <w:jc w:val="center"/>
              <w:rPr>
                <w:rFonts w:ascii="新宋体" w:hAnsi="新宋体" w:eastAsia="新宋体"/>
              </w:rPr>
            </w:pPr>
          </w:p>
        </w:tc>
        <w:tc>
          <w:tcPr>
            <w:tcW w:w="876" w:type="dxa"/>
            <w:vAlign w:val="center"/>
          </w:tcPr>
          <w:p w14:paraId="01BEA90D">
            <w:pPr>
              <w:spacing w:line="300" w:lineRule="exact"/>
              <w:jc w:val="center"/>
              <w:rPr>
                <w:rFonts w:ascii="新宋体" w:hAnsi="新宋体" w:eastAsia="新宋体"/>
              </w:rPr>
            </w:pPr>
          </w:p>
        </w:tc>
        <w:tc>
          <w:tcPr>
            <w:tcW w:w="896" w:type="dxa"/>
            <w:vAlign w:val="center"/>
          </w:tcPr>
          <w:p w14:paraId="4E5346F9">
            <w:pPr>
              <w:spacing w:line="300" w:lineRule="exact"/>
              <w:jc w:val="center"/>
              <w:rPr>
                <w:rFonts w:ascii="新宋体" w:hAnsi="新宋体" w:eastAsia="新宋体"/>
              </w:rPr>
            </w:pPr>
          </w:p>
        </w:tc>
        <w:tc>
          <w:tcPr>
            <w:tcW w:w="3396" w:type="dxa"/>
            <w:gridSpan w:val="5"/>
            <w:vAlign w:val="center"/>
          </w:tcPr>
          <w:p w14:paraId="260439BB">
            <w:pPr>
              <w:spacing w:line="300" w:lineRule="exact"/>
              <w:jc w:val="center"/>
              <w:rPr>
                <w:rFonts w:ascii="新宋体" w:hAnsi="新宋体" w:eastAsia="新宋体"/>
              </w:rPr>
            </w:pPr>
          </w:p>
        </w:tc>
        <w:tc>
          <w:tcPr>
            <w:tcW w:w="964" w:type="dxa"/>
            <w:vAlign w:val="center"/>
          </w:tcPr>
          <w:p w14:paraId="0599B7FD">
            <w:pPr>
              <w:spacing w:line="300" w:lineRule="exact"/>
              <w:jc w:val="center"/>
              <w:rPr>
                <w:rFonts w:ascii="新宋体" w:hAnsi="新宋体" w:eastAsia="新宋体"/>
              </w:rPr>
            </w:pPr>
          </w:p>
        </w:tc>
        <w:tc>
          <w:tcPr>
            <w:tcW w:w="926" w:type="dxa"/>
            <w:gridSpan w:val="3"/>
            <w:vAlign w:val="center"/>
          </w:tcPr>
          <w:p w14:paraId="5BC3E3E8">
            <w:pPr>
              <w:spacing w:line="300" w:lineRule="exact"/>
              <w:jc w:val="center"/>
              <w:rPr>
                <w:rFonts w:ascii="新宋体" w:hAnsi="新宋体" w:eastAsia="新宋体"/>
              </w:rPr>
            </w:pPr>
          </w:p>
        </w:tc>
        <w:tc>
          <w:tcPr>
            <w:tcW w:w="1363" w:type="dxa"/>
            <w:gridSpan w:val="2"/>
            <w:vAlign w:val="center"/>
          </w:tcPr>
          <w:p w14:paraId="23035659">
            <w:pPr>
              <w:spacing w:line="300" w:lineRule="exact"/>
              <w:jc w:val="center"/>
              <w:rPr>
                <w:rFonts w:ascii="新宋体" w:hAnsi="新宋体" w:eastAsia="新宋体"/>
              </w:rPr>
            </w:pPr>
          </w:p>
        </w:tc>
      </w:tr>
      <w:tr w14:paraId="5EF5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51" w:type="dxa"/>
            <w:vMerge w:val="continue"/>
          </w:tcPr>
          <w:p w14:paraId="592CE313">
            <w:pPr>
              <w:jc w:val="center"/>
              <w:rPr>
                <w:rFonts w:ascii="新宋体" w:hAnsi="新宋体" w:eastAsia="新宋体"/>
              </w:rPr>
            </w:pPr>
          </w:p>
        </w:tc>
        <w:tc>
          <w:tcPr>
            <w:tcW w:w="919" w:type="dxa"/>
            <w:vAlign w:val="center"/>
          </w:tcPr>
          <w:p w14:paraId="31B5F20E">
            <w:pPr>
              <w:spacing w:line="300" w:lineRule="exact"/>
              <w:jc w:val="center"/>
              <w:rPr>
                <w:rFonts w:ascii="新宋体" w:hAnsi="新宋体" w:eastAsia="新宋体"/>
              </w:rPr>
            </w:pPr>
          </w:p>
        </w:tc>
        <w:tc>
          <w:tcPr>
            <w:tcW w:w="876" w:type="dxa"/>
            <w:vAlign w:val="center"/>
          </w:tcPr>
          <w:p w14:paraId="4F5FE610">
            <w:pPr>
              <w:spacing w:line="300" w:lineRule="exact"/>
              <w:jc w:val="center"/>
              <w:rPr>
                <w:rFonts w:ascii="新宋体" w:hAnsi="新宋体" w:eastAsia="新宋体"/>
              </w:rPr>
            </w:pPr>
          </w:p>
        </w:tc>
        <w:tc>
          <w:tcPr>
            <w:tcW w:w="896" w:type="dxa"/>
            <w:vAlign w:val="center"/>
          </w:tcPr>
          <w:p w14:paraId="12EA9603">
            <w:pPr>
              <w:spacing w:line="300" w:lineRule="exact"/>
              <w:jc w:val="center"/>
              <w:rPr>
                <w:rFonts w:ascii="新宋体" w:hAnsi="新宋体" w:eastAsia="新宋体"/>
              </w:rPr>
            </w:pPr>
          </w:p>
        </w:tc>
        <w:tc>
          <w:tcPr>
            <w:tcW w:w="3396" w:type="dxa"/>
            <w:gridSpan w:val="5"/>
            <w:vAlign w:val="center"/>
          </w:tcPr>
          <w:p w14:paraId="6B1F9545">
            <w:pPr>
              <w:spacing w:line="300" w:lineRule="exact"/>
              <w:jc w:val="center"/>
              <w:rPr>
                <w:rFonts w:ascii="新宋体" w:hAnsi="新宋体" w:eastAsia="新宋体"/>
              </w:rPr>
            </w:pPr>
          </w:p>
        </w:tc>
        <w:tc>
          <w:tcPr>
            <w:tcW w:w="964" w:type="dxa"/>
            <w:vAlign w:val="center"/>
          </w:tcPr>
          <w:p w14:paraId="56C8BB33">
            <w:pPr>
              <w:spacing w:line="300" w:lineRule="exact"/>
              <w:jc w:val="center"/>
              <w:rPr>
                <w:rFonts w:ascii="新宋体" w:hAnsi="新宋体" w:eastAsia="新宋体"/>
              </w:rPr>
            </w:pPr>
          </w:p>
        </w:tc>
        <w:tc>
          <w:tcPr>
            <w:tcW w:w="926" w:type="dxa"/>
            <w:gridSpan w:val="3"/>
            <w:vAlign w:val="center"/>
          </w:tcPr>
          <w:p w14:paraId="4CE738D3">
            <w:pPr>
              <w:spacing w:line="300" w:lineRule="exact"/>
              <w:jc w:val="center"/>
              <w:rPr>
                <w:rFonts w:ascii="新宋体" w:hAnsi="新宋体" w:eastAsia="新宋体"/>
              </w:rPr>
            </w:pPr>
          </w:p>
        </w:tc>
        <w:tc>
          <w:tcPr>
            <w:tcW w:w="1363" w:type="dxa"/>
            <w:gridSpan w:val="2"/>
            <w:vAlign w:val="center"/>
          </w:tcPr>
          <w:p w14:paraId="11C2B2A9">
            <w:pPr>
              <w:spacing w:line="300" w:lineRule="exact"/>
              <w:jc w:val="center"/>
              <w:rPr>
                <w:rFonts w:ascii="新宋体" w:hAnsi="新宋体" w:eastAsia="新宋体"/>
              </w:rPr>
            </w:pPr>
          </w:p>
        </w:tc>
      </w:tr>
      <w:tr w14:paraId="149F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51" w:type="dxa"/>
            <w:vMerge w:val="continue"/>
          </w:tcPr>
          <w:p w14:paraId="131E07AB">
            <w:pPr>
              <w:jc w:val="center"/>
              <w:rPr>
                <w:rFonts w:ascii="新宋体" w:hAnsi="新宋体" w:eastAsia="新宋体"/>
              </w:rPr>
            </w:pPr>
          </w:p>
        </w:tc>
        <w:tc>
          <w:tcPr>
            <w:tcW w:w="919" w:type="dxa"/>
            <w:vAlign w:val="center"/>
          </w:tcPr>
          <w:p w14:paraId="10621A84">
            <w:pPr>
              <w:spacing w:line="300" w:lineRule="exact"/>
              <w:jc w:val="center"/>
              <w:rPr>
                <w:rFonts w:ascii="新宋体" w:hAnsi="新宋体" w:eastAsia="新宋体"/>
              </w:rPr>
            </w:pPr>
          </w:p>
        </w:tc>
        <w:tc>
          <w:tcPr>
            <w:tcW w:w="876" w:type="dxa"/>
            <w:vAlign w:val="center"/>
          </w:tcPr>
          <w:p w14:paraId="134E3F69">
            <w:pPr>
              <w:spacing w:line="300" w:lineRule="exact"/>
              <w:jc w:val="center"/>
              <w:rPr>
                <w:rFonts w:ascii="新宋体" w:hAnsi="新宋体" w:eastAsia="新宋体"/>
              </w:rPr>
            </w:pPr>
          </w:p>
        </w:tc>
        <w:tc>
          <w:tcPr>
            <w:tcW w:w="896" w:type="dxa"/>
            <w:vAlign w:val="center"/>
          </w:tcPr>
          <w:p w14:paraId="6E14922E">
            <w:pPr>
              <w:spacing w:line="300" w:lineRule="exact"/>
              <w:jc w:val="center"/>
              <w:rPr>
                <w:rFonts w:ascii="新宋体" w:hAnsi="新宋体" w:eastAsia="新宋体"/>
              </w:rPr>
            </w:pPr>
          </w:p>
        </w:tc>
        <w:tc>
          <w:tcPr>
            <w:tcW w:w="3396" w:type="dxa"/>
            <w:gridSpan w:val="5"/>
            <w:vAlign w:val="center"/>
          </w:tcPr>
          <w:p w14:paraId="1A3C9981">
            <w:pPr>
              <w:spacing w:line="300" w:lineRule="exact"/>
              <w:jc w:val="center"/>
              <w:rPr>
                <w:rFonts w:ascii="新宋体" w:hAnsi="新宋体" w:eastAsia="新宋体"/>
              </w:rPr>
            </w:pPr>
          </w:p>
        </w:tc>
        <w:tc>
          <w:tcPr>
            <w:tcW w:w="964" w:type="dxa"/>
            <w:vAlign w:val="center"/>
          </w:tcPr>
          <w:p w14:paraId="7136746C">
            <w:pPr>
              <w:spacing w:line="300" w:lineRule="exact"/>
              <w:jc w:val="center"/>
              <w:rPr>
                <w:rFonts w:ascii="新宋体" w:hAnsi="新宋体" w:eastAsia="新宋体"/>
              </w:rPr>
            </w:pPr>
          </w:p>
        </w:tc>
        <w:tc>
          <w:tcPr>
            <w:tcW w:w="926" w:type="dxa"/>
            <w:gridSpan w:val="3"/>
            <w:vAlign w:val="center"/>
          </w:tcPr>
          <w:p w14:paraId="7B81230E">
            <w:pPr>
              <w:spacing w:line="300" w:lineRule="exact"/>
              <w:jc w:val="center"/>
              <w:rPr>
                <w:rFonts w:ascii="新宋体" w:hAnsi="新宋体" w:eastAsia="新宋体"/>
              </w:rPr>
            </w:pPr>
          </w:p>
        </w:tc>
        <w:tc>
          <w:tcPr>
            <w:tcW w:w="1363" w:type="dxa"/>
            <w:gridSpan w:val="2"/>
            <w:vAlign w:val="center"/>
          </w:tcPr>
          <w:p w14:paraId="7CF39539">
            <w:pPr>
              <w:spacing w:line="300" w:lineRule="exact"/>
              <w:jc w:val="center"/>
              <w:rPr>
                <w:rFonts w:ascii="新宋体" w:hAnsi="新宋体" w:eastAsia="新宋体"/>
              </w:rPr>
            </w:pPr>
          </w:p>
        </w:tc>
      </w:tr>
      <w:tr w14:paraId="6A6C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51" w:type="dxa"/>
            <w:vMerge w:val="continue"/>
          </w:tcPr>
          <w:p w14:paraId="6AD78DEF">
            <w:pPr>
              <w:jc w:val="center"/>
              <w:rPr>
                <w:rFonts w:ascii="新宋体" w:hAnsi="新宋体" w:eastAsia="新宋体"/>
              </w:rPr>
            </w:pPr>
          </w:p>
        </w:tc>
        <w:tc>
          <w:tcPr>
            <w:tcW w:w="919" w:type="dxa"/>
            <w:vAlign w:val="center"/>
          </w:tcPr>
          <w:p w14:paraId="3A2A1F15">
            <w:pPr>
              <w:spacing w:line="300" w:lineRule="exact"/>
              <w:jc w:val="center"/>
              <w:rPr>
                <w:rFonts w:ascii="新宋体" w:hAnsi="新宋体" w:eastAsia="新宋体"/>
              </w:rPr>
            </w:pPr>
          </w:p>
        </w:tc>
        <w:tc>
          <w:tcPr>
            <w:tcW w:w="876" w:type="dxa"/>
            <w:vAlign w:val="center"/>
          </w:tcPr>
          <w:p w14:paraId="2AE3057F">
            <w:pPr>
              <w:spacing w:line="300" w:lineRule="exact"/>
              <w:jc w:val="center"/>
              <w:rPr>
                <w:rFonts w:ascii="新宋体" w:hAnsi="新宋体" w:eastAsia="新宋体"/>
              </w:rPr>
            </w:pPr>
          </w:p>
        </w:tc>
        <w:tc>
          <w:tcPr>
            <w:tcW w:w="896" w:type="dxa"/>
            <w:vAlign w:val="center"/>
          </w:tcPr>
          <w:p w14:paraId="69B3E2F7">
            <w:pPr>
              <w:spacing w:line="300" w:lineRule="exact"/>
              <w:jc w:val="center"/>
              <w:rPr>
                <w:rFonts w:ascii="新宋体" w:hAnsi="新宋体" w:eastAsia="新宋体"/>
              </w:rPr>
            </w:pPr>
          </w:p>
        </w:tc>
        <w:tc>
          <w:tcPr>
            <w:tcW w:w="3396" w:type="dxa"/>
            <w:gridSpan w:val="5"/>
            <w:vAlign w:val="center"/>
          </w:tcPr>
          <w:p w14:paraId="1D718F88">
            <w:pPr>
              <w:spacing w:line="300" w:lineRule="exact"/>
              <w:jc w:val="center"/>
              <w:rPr>
                <w:rFonts w:ascii="新宋体" w:hAnsi="新宋体" w:eastAsia="新宋体"/>
              </w:rPr>
            </w:pPr>
          </w:p>
        </w:tc>
        <w:tc>
          <w:tcPr>
            <w:tcW w:w="964" w:type="dxa"/>
            <w:vAlign w:val="center"/>
          </w:tcPr>
          <w:p w14:paraId="0D72533D">
            <w:pPr>
              <w:spacing w:line="300" w:lineRule="exact"/>
              <w:jc w:val="center"/>
              <w:rPr>
                <w:rFonts w:ascii="新宋体" w:hAnsi="新宋体" w:eastAsia="新宋体"/>
              </w:rPr>
            </w:pPr>
          </w:p>
        </w:tc>
        <w:tc>
          <w:tcPr>
            <w:tcW w:w="926" w:type="dxa"/>
            <w:gridSpan w:val="3"/>
            <w:vAlign w:val="center"/>
          </w:tcPr>
          <w:p w14:paraId="1FC232C9">
            <w:pPr>
              <w:spacing w:line="300" w:lineRule="exact"/>
              <w:jc w:val="center"/>
              <w:rPr>
                <w:rFonts w:ascii="新宋体" w:hAnsi="新宋体" w:eastAsia="新宋体"/>
              </w:rPr>
            </w:pPr>
          </w:p>
        </w:tc>
        <w:tc>
          <w:tcPr>
            <w:tcW w:w="1363" w:type="dxa"/>
            <w:gridSpan w:val="2"/>
            <w:vAlign w:val="center"/>
          </w:tcPr>
          <w:p w14:paraId="268F3339">
            <w:pPr>
              <w:spacing w:line="300" w:lineRule="exact"/>
              <w:jc w:val="center"/>
              <w:rPr>
                <w:rFonts w:ascii="新宋体" w:hAnsi="新宋体" w:eastAsia="新宋体"/>
              </w:rPr>
            </w:pPr>
          </w:p>
        </w:tc>
      </w:tr>
      <w:tr w14:paraId="2A68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51" w:type="dxa"/>
            <w:vMerge w:val="continue"/>
          </w:tcPr>
          <w:p w14:paraId="0EA251CD">
            <w:pPr>
              <w:jc w:val="center"/>
              <w:rPr>
                <w:rFonts w:ascii="新宋体" w:hAnsi="新宋体" w:eastAsia="新宋体"/>
              </w:rPr>
            </w:pPr>
          </w:p>
        </w:tc>
        <w:tc>
          <w:tcPr>
            <w:tcW w:w="919" w:type="dxa"/>
            <w:vAlign w:val="center"/>
          </w:tcPr>
          <w:p w14:paraId="51D010D9">
            <w:pPr>
              <w:spacing w:line="300" w:lineRule="exact"/>
              <w:jc w:val="center"/>
              <w:rPr>
                <w:rFonts w:ascii="新宋体" w:hAnsi="新宋体" w:eastAsia="新宋体"/>
              </w:rPr>
            </w:pPr>
          </w:p>
        </w:tc>
        <w:tc>
          <w:tcPr>
            <w:tcW w:w="876" w:type="dxa"/>
            <w:vAlign w:val="center"/>
          </w:tcPr>
          <w:p w14:paraId="7B8D055D">
            <w:pPr>
              <w:spacing w:line="300" w:lineRule="exact"/>
              <w:jc w:val="center"/>
              <w:rPr>
                <w:rFonts w:ascii="新宋体" w:hAnsi="新宋体" w:eastAsia="新宋体"/>
              </w:rPr>
            </w:pPr>
          </w:p>
        </w:tc>
        <w:tc>
          <w:tcPr>
            <w:tcW w:w="896" w:type="dxa"/>
            <w:vAlign w:val="center"/>
          </w:tcPr>
          <w:p w14:paraId="4B265BDE">
            <w:pPr>
              <w:spacing w:line="300" w:lineRule="exact"/>
              <w:jc w:val="center"/>
              <w:rPr>
                <w:rFonts w:ascii="新宋体" w:hAnsi="新宋体" w:eastAsia="新宋体"/>
              </w:rPr>
            </w:pPr>
          </w:p>
        </w:tc>
        <w:tc>
          <w:tcPr>
            <w:tcW w:w="3396" w:type="dxa"/>
            <w:gridSpan w:val="5"/>
            <w:vAlign w:val="center"/>
          </w:tcPr>
          <w:p w14:paraId="2E465B51">
            <w:pPr>
              <w:spacing w:line="300" w:lineRule="exact"/>
              <w:jc w:val="center"/>
              <w:rPr>
                <w:rFonts w:ascii="新宋体" w:hAnsi="新宋体" w:eastAsia="新宋体"/>
              </w:rPr>
            </w:pPr>
          </w:p>
        </w:tc>
        <w:tc>
          <w:tcPr>
            <w:tcW w:w="964" w:type="dxa"/>
            <w:vAlign w:val="center"/>
          </w:tcPr>
          <w:p w14:paraId="4E9677A3">
            <w:pPr>
              <w:spacing w:line="300" w:lineRule="exact"/>
              <w:jc w:val="center"/>
              <w:rPr>
                <w:rFonts w:ascii="新宋体" w:hAnsi="新宋体" w:eastAsia="新宋体"/>
              </w:rPr>
            </w:pPr>
          </w:p>
        </w:tc>
        <w:tc>
          <w:tcPr>
            <w:tcW w:w="926" w:type="dxa"/>
            <w:gridSpan w:val="3"/>
            <w:vAlign w:val="center"/>
          </w:tcPr>
          <w:p w14:paraId="40A18FEE">
            <w:pPr>
              <w:spacing w:line="300" w:lineRule="exact"/>
              <w:jc w:val="center"/>
              <w:rPr>
                <w:rFonts w:ascii="新宋体" w:hAnsi="新宋体" w:eastAsia="新宋体"/>
              </w:rPr>
            </w:pPr>
          </w:p>
        </w:tc>
        <w:tc>
          <w:tcPr>
            <w:tcW w:w="1363" w:type="dxa"/>
            <w:gridSpan w:val="2"/>
            <w:vAlign w:val="center"/>
          </w:tcPr>
          <w:p w14:paraId="5EB9C118">
            <w:pPr>
              <w:spacing w:line="300" w:lineRule="exact"/>
              <w:jc w:val="center"/>
              <w:rPr>
                <w:rFonts w:ascii="新宋体" w:hAnsi="新宋体" w:eastAsia="新宋体"/>
              </w:rPr>
            </w:pPr>
          </w:p>
        </w:tc>
      </w:tr>
      <w:tr w14:paraId="590B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6" w:hRule="atLeast"/>
          <w:jc w:val="center"/>
        </w:trPr>
        <w:tc>
          <w:tcPr>
            <w:tcW w:w="651" w:type="dxa"/>
            <w:vAlign w:val="center"/>
          </w:tcPr>
          <w:p w14:paraId="11748BE2">
            <w:pPr>
              <w:spacing w:line="280" w:lineRule="exact"/>
              <w:jc w:val="center"/>
              <w:rPr>
                <w:rFonts w:ascii="黑体" w:hAnsi="新宋体" w:eastAsia="黑体"/>
                <w:b/>
                <w:bCs/>
              </w:rPr>
            </w:pPr>
            <w:r>
              <w:rPr>
                <w:rFonts w:hint="eastAsia" w:ascii="黑体" w:hAnsi="新宋体" w:eastAsia="黑体"/>
                <w:b/>
                <w:bCs/>
              </w:rPr>
              <w:t>特殊群体类型</w:t>
            </w:r>
          </w:p>
        </w:tc>
        <w:tc>
          <w:tcPr>
            <w:tcW w:w="9340" w:type="dxa"/>
            <w:gridSpan w:val="14"/>
            <w:tcBorders>
              <w:bottom w:val="single" w:color="auto" w:sz="4" w:space="0"/>
            </w:tcBorders>
          </w:tcPr>
          <w:p w14:paraId="042982B1">
            <w:pPr>
              <w:spacing w:after="93" w:afterLines="30" w:line="320" w:lineRule="exact"/>
              <w:rPr>
                <w:rFonts w:ascii="新宋体" w:hAnsi="新宋体" w:eastAsia="新宋体"/>
              </w:rPr>
            </w:pPr>
            <w:r>
              <w:rPr>
                <w:rFonts w:hint="eastAsia" w:ascii="新宋体" w:hAnsi="新宋体" w:eastAsia="新宋体"/>
                <w:b/>
                <w:lang w:val="en-US" w:eastAsia="zh-CN"/>
              </w:rPr>
              <w:t>脱贫家庭学生</w:t>
            </w:r>
            <w:r>
              <w:rPr>
                <w:rFonts w:ascii="新宋体" w:hAnsi="新宋体" w:eastAsia="新宋体"/>
                <w:b/>
              </w:rPr>
              <w:t>：</w:t>
            </w:r>
            <w:r>
              <w:rPr>
                <w:rFonts w:hint="eastAsia" w:ascii="新宋体" w:hAnsi="新宋体" w:eastAsia="新宋体"/>
              </w:rPr>
              <w:t>□</w:t>
            </w:r>
            <w:r>
              <w:rPr>
                <w:rFonts w:ascii="新宋体" w:hAnsi="新宋体" w:eastAsia="新宋体"/>
              </w:rPr>
              <w:t>是</w:t>
            </w:r>
            <w:r>
              <w:rPr>
                <w:rFonts w:hint="eastAsia" w:ascii="新宋体" w:hAnsi="新宋体" w:eastAsia="新宋体"/>
              </w:rPr>
              <w:t xml:space="preserve"> </w:t>
            </w:r>
            <w:r>
              <w:rPr>
                <w:rFonts w:hint="eastAsia" w:ascii="新宋体" w:hAnsi="新宋体" w:eastAsia="新宋体"/>
              </w:rPr>
              <w:sym w:font="Wingdings 2" w:char="00A3"/>
            </w:r>
            <w:r>
              <w:rPr>
                <w:rFonts w:ascii="新宋体" w:hAnsi="新宋体" w:eastAsia="新宋体"/>
              </w:rPr>
              <w:t>否</w:t>
            </w:r>
            <w:r>
              <w:rPr>
                <w:rFonts w:hint="eastAsia" w:ascii="新宋体" w:hAnsi="新宋体" w:eastAsia="新宋体"/>
              </w:rPr>
              <w:t>；</w:t>
            </w:r>
            <w:r>
              <w:rPr>
                <w:rFonts w:hint="eastAsia" w:ascii="新宋体" w:hAnsi="新宋体" w:eastAsia="新宋体"/>
                <w:b/>
                <w:lang w:val="en-US" w:eastAsia="zh-CN"/>
              </w:rPr>
              <w:t>防止返贫致贫家庭学生</w:t>
            </w:r>
            <w:r>
              <w:rPr>
                <w:rFonts w:ascii="新宋体" w:hAnsi="新宋体" w:eastAsia="新宋体"/>
                <w:b/>
              </w:rPr>
              <w:t>：</w:t>
            </w:r>
            <w:r>
              <w:rPr>
                <w:rFonts w:hint="eastAsia" w:ascii="新宋体" w:hAnsi="新宋体" w:eastAsia="新宋体"/>
              </w:rPr>
              <w:t>□</w:t>
            </w:r>
            <w:r>
              <w:rPr>
                <w:rFonts w:ascii="新宋体" w:hAnsi="新宋体" w:eastAsia="新宋体"/>
              </w:rPr>
              <w:t>是</w:t>
            </w:r>
            <w:r>
              <w:rPr>
                <w:rFonts w:hint="eastAsia" w:ascii="新宋体" w:hAnsi="新宋体" w:eastAsia="新宋体"/>
              </w:rPr>
              <w:t xml:space="preserve"> </w:t>
            </w:r>
            <w:r>
              <w:rPr>
                <w:rFonts w:hint="eastAsia" w:ascii="新宋体" w:hAnsi="新宋体" w:eastAsia="新宋体"/>
              </w:rPr>
              <w:sym w:font="Wingdings 2" w:char="00A3"/>
            </w:r>
            <w:r>
              <w:rPr>
                <w:rFonts w:ascii="新宋体" w:hAnsi="新宋体" w:eastAsia="新宋体"/>
              </w:rPr>
              <w:t>否</w:t>
            </w:r>
            <w:r>
              <w:rPr>
                <w:rFonts w:hint="eastAsia" w:ascii="新宋体" w:hAnsi="新宋体" w:eastAsia="新宋体"/>
              </w:rPr>
              <w:t>；</w:t>
            </w:r>
            <w:r>
              <w:rPr>
                <w:rFonts w:hint="eastAsia" w:ascii="新宋体" w:hAnsi="新宋体" w:eastAsia="新宋体"/>
                <w:b/>
                <w:lang w:val="en-US" w:eastAsia="zh-CN"/>
              </w:rPr>
              <w:t>低保家庭</w:t>
            </w:r>
            <w:r>
              <w:rPr>
                <w:rFonts w:hint="eastAsia" w:ascii="新宋体" w:hAnsi="新宋体" w:eastAsia="新宋体"/>
                <w:b/>
              </w:rPr>
              <w:t>学生：</w:t>
            </w:r>
            <w:r>
              <w:rPr>
                <w:rFonts w:hint="eastAsia" w:ascii="新宋体" w:hAnsi="新宋体" w:eastAsia="新宋体"/>
              </w:rPr>
              <w:t>□</w:t>
            </w:r>
            <w:r>
              <w:rPr>
                <w:rFonts w:ascii="新宋体" w:hAnsi="新宋体" w:eastAsia="新宋体"/>
              </w:rPr>
              <w:t>是</w:t>
            </w:r>
            <w:r>
              <w:rPr>
                <w:rFonts w:hint="eastAsia" w:ascii="新宋体" w:hAnsi="新宋体" w:eastAsia="新宋体"/>
              </w:rPr>
              <w:t xml:space="preserve"> □</w:t>
            </w:r>
            <w:r>
              <w:rPr>
                <w:rFonts w:ascii="新宋体" w:hAnsi="新宋体" w:eastAsia="新宋体"/>
              </w:rPr>
              <w:t>否</w:t>
            </w:r>
            <w:r>
              <w:rPr>
                <w:rFonts w:hint="eastAsia" w:ascii="新宋体" w:hAnsi="新宋体" w:eastAsia="新宋体"/>
              </w:rPr>
              <w:t>；</w:t>
            </w:r>
            <w:r>
              <w:rPr>
                <w:rFonts w:hint="eastAsia" w:ascii="新宋体" w:hAnsi="新宋体" w:eastAsia="新宋体"/>
                <w:b/>
                <w:lang w:val="en-US" w:eastAsia="zh-CN"/>
              </w:rPr>
              <w:t>低保边缘家庭学生：</w:t>
            </w:r>
            <w:r>
              <w:rPr>
                <w:rFonts w:hint="eastAsia" w:ascii="新宋体" w:hAnsi="新宋体" w:eastAsia="新宋体"/>
              </w:rPr>
              <w:sym w:font="Wingdings 2" w:char="00A3"/>
            </w:r>
            <w:r>
              <w:rPr>
                <w:rFonts w:ascii="新宋体" w:hAnsi="新宋体" w:eastAsia="新宋体"/>
              </w:rPr>
              <w:t>是</w:t>
            </w:r>
            <w:r>
              <w:rPr>
                <w:rFonts w:hint="eastAsia" w:ascii="新宋体" w:hAnsi="新宋体" w:eastAsia="新宋体"/>
              </w:rPr>
              <w:t xml:space="preserve"> □</w:t>
            </w:r>
            <w:r>
              <w:rPr>
                <w:rFonts w:ascii="新宋体" w:hAnsi="新宋体" w:eastAsia="新宋体"/>
              </w:rPr>
              <w:t>否</w:t>
            </w:r>
            <w:r>
              <w:rPr>
                <w:rFonts w:hint="eastAsia" w:ascii="新宋体" w:hAnsi="新宋体" w:eastAsia="新宋体"/>
              </w:rPr>
              <w:t>；</w:t>
            </w:r>
            <w:r>
              <w:rPr>
                <w:rFonts w:hint="eastAsia" w:ascii="新宋体" w:hAnsi="新宋体" w:eastAsia="新宋体"/>
                <w:b/>
                <w:sz w:val="20"/>
                <w:szCs w:val="22"/>
              </w:rPr>
              <w:t>特困</w:t>
            </w:r>
            <w:r>
              <w:rPr>
                <w:rFonts w:hint="eastAsia" w:ascii="新宋体" w:hAnsi="新宋体" w:eastAsia="新宋体"/>
                <w:b/>
                <w:sz w:val="20"/>
                <w:szCs w:val="22"/>
                <w:lang w:val="en-US" w:eastAsia="zh-CN"/>
              </w:rPr>
              <w:t>救助供养</w:t>
            </w:r>
            <w:r>
              <w:rPr>
                <w:rFonts w:hint="eastAsia" w:ascii="新宋体" w:hAnsi="新宋体" w:eastAsia="新宋体"/>
                <w:b/>
                <w:sz w:val="20"/>
                <w:szCs w:val="22"/>
              </w:rPr>
              <w:t>学生：</w:t>
            </w:r>
            <w:r>
              <w:rPr>
                <w:rFonts w:hint="eastAsia" w:ascii="新宋体" w:hAnsi="新宋体" w:eastAsia="新宋体"/>
                <w:sz w:val="20"/>
                <w:szCs w:val="22"/>
              </w:rPr>
              <w:t>□</w:t>
            </w:r>
            <w:r>
              <w:rPr>
                <w:rFonts w:ascii="新宋体" w:hAnsi="新宋体" w:eastAsia="新宋体"/>
                <w:sz w:val="20"/>
                <w:szCs w:val="22"/>
              </w:rPr>
              <w:t>是</w:t>
            </w:r>
            <w:r>
              <w:rPr>
                <w:rFonts w:hint="eastAsia" w:ascii="新宋体" w:hAnsi="新宋体" w:eastAsia="新宋体"/>
                <w:sz w:val="20"/>
                <w:szCs w:val="22"/>
              </w:rPr>
              <w:t xml:space="preserve"> □</w:t>
            </w:r>
            <w:r>
              <w:rPr>
                <w:rFonts w:ascii="新宋体" w:hAnsi="新宋体" w:eastAsia="新宋体"/>
                <w:sz w:val="20"/>
                <w:szCs w:val="22"/>
              </w:rPr>
              <w:t>否</w:t>
            </w:r>
            <w:r>
              <w:rPr>
                <w:rFonts w:hint="eastAsia" w:ascii="新宋体" w:hAnsi="新宋体" w:eastAsia="新宋体"/>
                <w:sz w:val="20"/>
                <w:szCs w:val="22"/>
              </w:rPr>
              <w:t>；</w:t>
            </w:r>
            <w:r>
              <w:rPr>
                <w:rFonts w:hint="eastAsia" w:ascii="新宋体" w:hAnsi="新宋体" w:eastAsia="新宋体"/>
                <w:b/>
                <w:bCs/>
                <w:sz w:val="20"/>
                <w:szCs w:val="22"/>
                <w:lang w:val="en-US" w:eastAsia="zh-CN"/>
              </w:rPr>
              <w:t>刚性</w:t>
            </w:r>
            <w:r>
              <w:rPr>
                <w:rFonts w:hint="eastAsia" w:ascii="新宋体" w:hAnsi="新宋体" w:eastAsia="新宋体" w:cs="Times New Roman"/>
                <w:b/>
                <w:sz w:val="20"/>
                <w:szCs w:val="22"/>
                <w:lang w:val="en-US" w:eastAsia="zh-CN"/>
              </w:rPr>
              <w:t>支出困难家庭学生：</w:t>
            </w:r>
            <w:r>
              <w:rPr>
                <w:rFonts w:hint="eastAsia" w:ascii="新宋体" w:hAnsi="新宋体" w:eastAsia="新宋体"/>
                <w:sz w:val="20"/>
                <w:szCs w:val="22"/>
              </w:rPr>
              <w:t xml:space="preserve">□是 </w:t>
            </w:r>
            <w:r>
              <w:rPr>
                <w:rFonts w:hint="eastAsia" w:ascii="新宋体" w:hAnsi="新宋体" w:eastAsia="新宋体"/>
                <w:sz w:val="20"/>
                <w:szCs w:val="22"/>
              </w:rPr>
              <w:sym w:font="Wingdings 2" w:char="00A3"/>
            </w:r>
            <w:r>
              <w:rPr>
                <w:rFonts w:hint="eastAsia" w:ascii="新宋体" w:hAnsi="新宋体" w:eastAsia="新宋体"/>
                <w:sz w:val="20"/>
                <w:szCs w:val="22"/>
              </w:rPr>
              <w:t>否；</w:t>
            </w:r>
            <w:r>
              <w:rPr>
                <w:rFonts w:hint="eastAsia" w:ascii="新宋体" w:hAnsi="新宋体" w:eastAsia="新宋体" w:cs="Times New Roman"/>
                <w:b/>
                <w:sz w:val="20"/>
                <w:szCs w:val="22"/>
                <w:lang w:val="en-US" w:eastAsia="zh-CN"/>
              </w:rPr>
              <w:t>其他低收入家庭学生：</w:t>
            </w:r>
            <w:r>
              <w:rPr>
                <w:rFonts w:hint="eastAsia" w:ascii="新宋体" w:hAnsi="新宋体" w:eastAsia="新宋体"/>
                <w:sz w:val="20"/>
                <w:szCs w:val="22"/>
              </w:rPr>
              <w:t>□是 □否</w:t>
            </w:r>
            <w:r>
              <w:rPr>
                <w:rFonts w:hint="eastAsia" w:ascii="新宋体" w:hAnsi="新宋体" w:eastAsia="新宋体"/>
                <w:sz w:val="20"/>
                <w:szCs w:val="22"/>
                <w:lang w:eastAsia="zh-CN"/>
              </w:rPr>
              <w:t>；</w:t>
            </w:r>
            <w:r>
              <w:rPr>
                <w:rFonts w:hint="eastAsia" w:ascii="新宋体" w:hAnsi="新宋体" w:eastAsia="新宋体"/>
                <w:b/>
              </w:rPr>
              <w:t>孤儿：</w:t>
            </w:r>
            <w:r>
              <w:rPr>
                <w:rFonts w:hint="eastAsia" w:ascii="新宋体" w:hAnsi="新宋体" w:eastAsia="新宋体"/>
              </w:rPr>
              <w:t xml:space="preserve">□是 </w:t>
            </w:r>
            <w:r>
              <w:rPr>
                <w:rFonts w:hint="eastAsia" w:ascii="新宋体" w:hAnsi="新宋体" w:eastAsia="新宋体"/>
              </w:rPr>
              <w:sym w:font="Wingdings 2" w:char="00A3"/>
            </w:r>
            <w:r>
              <w:rPr>
                <w:rFonts w:hint="eastAsia" w:ascii="新宋体" w:hAnsi="新宋体" w:eastAsia="新宋体"/>
              </w:rPr>
              <w:t>否；</w:t>
            </w:r>
            <w:r>
              <w:rPr>
                <w:rFonts w:hint="eastAsia" w:ascii="新宋体" w:hAnsi="新宋体" w:eastAsia="新宋体"/>
                <w:b/>
                <w:lang w:val="en-US" w:eastAsia="zh-CN"/>
              </w:rPr>
              <w:t>事实无人抚养儿童</w:t>
            </w:r>
            <w:r>
              <w:rPr>
                <w:rFonts w:hint="eastAsia" w:ascii="新宋体" w:hAnsi="新宋体" w:eastAsia="新宋体"/>
                <w:b/>
              </w:rPr>
              <w:t>：</w:t>
            </w:r>
            <w:r>
              <w:rPr>
                <w:rFonts w:hint="eastAsia" w:ascii="新宋体" w:hAnsi="新宋体" w:eastAsia="新宋体"/>
                <w:lang w:eastAsia="zh-CN"/>
              </w:rPr>
              <w:t>□</w:t>
            </w:r>
            <w:r>
              <w:rPr>
                <w:rFonts w:hint="eastAsia" w:ascii="新宋体" w:hAnsi="新宋体" w:eastAsia="新宋体"/>
              </w:rPr>
              <w:t>是 □否；</w:t>
            </w:r>
            <w:r>
              <w:rPr>
                <w:rFonts w:hint="eastAsia" w:ascii="新宋体" w:hAnsi="新宋体" w:eastAsia="新宋体"/>
                <w:b/>
              </w:rPr>
              <w:t>残疾学生：</w:t>
            </w:r>
            <w:r>
              <w:rPr>
                <w:rFonts w:hint="eastAsia" w:ascii="新宋体" w:hAnsi="新宋体" w:eastAsia="新宋体"/>
              </w:rPr>
              <w:t>□是 □否</w:t>
            </w:r>
            <w:r>
              <w:rPr>
                <w:rFonts w:hint="eastAsia" w:ascii="新宋体" w:hAnsi="新宋体" w:eastAsia="新宋体"/>
                <w:lang w:eastAsia="zh-CN"/>
              </w:rPr>
              <w:t>；</w:t>
            </w:r>
            <w:r>
              <w:rPr>
                <w:rFonts w:hint="eastAsia" w:ascii="新宋体" w:hAnsi="新宋体" w:eastAsia="新宋体"/>
                <w:b/>
              </w:rPr>
              <w:t>残疾</w:t>
            </w:r>
            <w:r>
              <w:rPr>
                <w:rFonts w:hint="eastAsia" w:ascii="新宋体" w:hAnsi="新宋体" w:eastAsia="新宋体"/>
                <w:b/>
                <w:lang w:val="en-US" w:eastAsia="zh-CN"/>
              </w:rPr>
              <w:t>人子女</w:t>
            </w:r>
            <w:r>
              <w:rPr>
                <w:rFonts w:hint="eastAsia" w:ascii="新宋体" w:hAnsi="新宋体" w:eastAsia="新宋体"/>
                <w:b/>
              </w:rPr>
              <w:t>：</w:t>
            </w:r>
            <w:r>
              <w:rPr>
                <w:rFonts w:hint="eastAsia" w:ascii="新宋体" w:hAnsi="新宋体" w:eastAsia="新宋体"/>
              </w:rPr>
              <w:t>□是□否</w:t>
            </w:r>
            <w:r>
              <w:rPr>
                <w:rFonts w:hint="eastAsia" w:ascii="新宋体" w:hAnsi="新宋体" w:eastAsia="新宋体"/>
                <w:lang w:eastAsia="zh-CN"/>
              </w:rPr>
              <w:t>；</w:t>
            </w:r>
            <w:r>
              <w:rPr>
                <w:rFonts w:hint="eastAsia" w:ascii="新宋体" w:hAnsi="新宋体" w:eastAsia="新宋体"/>
                <w:b/>
              </w:rPr>
              <w:t>烈士子女：</w:t>
            </w:r>
            <w:r>
              <w:rPr>
                <w:rFonts w:hint="eastAsia" w:ascii="新宋体" w:hAnsi="新宋体" w:eastAsia="新宋体"/>
              </w:rPr>
              <w:t>□</w:t>
            </w:r>
            <w:r>
              <w:rPr>
                <w:rFonts w:ascii="新宋体" w:hAnsi="新宋体" w:eastAsia="新宋体"/>
              </w:rPr>
              <w:t>是</w:t>
            </w:r>
            <w:r>
              <w:rPr>
                <w:rFonts w:hint="eastAsia" w:ascii="新宋体" w:hAnsi="新宋体" w:eastAsia="新宋体"/>
              </w:rPr>
              <w:t xml:space="preserve"> □</w:t>
            </w:r>
            <w:r>
              <w:rPr>
                <w:rFonts w:ascii="新宋体" w:hAnsi="新宋体" w:eastAsia="新宋体"/>
              </w:rPr>
              <w:t>否</w:t>
            </w:r>
            <w:r>
              <w:rPr>
                <w:rFonts w:hint="eastAsia" w:ascii="新宋体" w:hAnsi="新宋体" w:eastAsia="新宋体"/>
                <w:lang w:eastAsia="zh-CN"/>
              </w:rPr>
              <w:t>。</w:t>
            </w:r>
          </w:p>
        </w:tc>
      </w:tr>
      <w:tr w14:paraId="0E91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2" w:hRule="atLeast"/>
          <w:jc w:val="center"/>
        </w:trPr>
        <w:tc>
          <w:tcPr>
            <w:tcW w:w="651" w:type="dxa"/>
            <w:tcBorders>
              <w:bottom w:val="single" w:color="auto" w:sz="4" w:space="0"/>
            </w:tcBorders>
            <w:vAlign w:val="center"/>
          </w:tcPr>
          <w:p w14:paraId="5E252B6D">
            <w:pPr>
              <w:spacing w:line="280" w:lineRule="exact"/>
              <w:jc w:val="center"/>
              <w:rPr>
                <w:rFonts w:ascii="黑体" w:hAnsi="新宋体" w:eastAsia="黑体"/>
                <w:b/>
                <w:bCs/>
              </w:rPr>
            </w:pPr>
            <w:r>
              <w:rPr>
                <w:rFonts w:hint="eastAsia" w:ascii="黑体" w:hAnsi="新宋体" w:eastAsia="黑体"/>
                <w:b/>
                <w:bCs/>
              </w:rPr>
              <w:t>影响家庭经济</w:t>
            </w:r>
          </w:p>
          <w:p w14:paraId="0D646863">
            <w:pPr>
              <w:spacing w:line="280" w:lineRule="exact"/>
              <w:jc w:val="center"/>
              <w:rPr>
                <w:rFonts w:ascii="黑体" w:hAnsi="新宋体" w:eastAsia="黑体"/>
                <w:b/>
                <w:bCs/>
              </w:rPr>
            </w:pPr>
            <w:r>
              <w:rPr>
                <w:rFonts w:hint="eastAsia" w:ascii="黑体" w:hAnsi="新宋体" w:eastAsia="黑体"/>
                <w:b/>
                <w:bCs/>
              </w:rPr>
              <w:t>状况有关信息</w:t>
            </w:r>
          </w:p>
        </w:tc>
        <w:tc>
          <w:tcPr>
            <w:tcW w:w="9340" w:type="dxa"/>
            <w:gridSpan w:val="14"/>
            <w:tcBorders>
              <w:bottom w:val="single" w:color="auto" w:sz="4" w:space="0"/>
            </w:tcBorders>
          </w:tcPr>
          <w:p w14:paraId="4B3EC873">
            <w:pPr>
              <w:spacing w:before="156" w:beforeLines="50" w:after="156" w:afterLines="50" w:line="280" w:lineRule="exact"/>
              <w:rPr>
                <w:rFonts w:ascii="新宋体" w:hAnsi="新宋体" w:eastAsia="新宋体"/>
              </w:rPr>
            </w:pPr>
            <w:r>
              <w:rPr>
                <w:rFonts w:hint="eastAsia" w:ascii="新宋体" w:hAnsi="新宋体" w:eastAsia="新宋体"/>
              </w:rPr>
              <w:t>家庭人均年收入</w:t>
            </w:r>
            <w:r>
              <w:rPr>
                <w:rFonts w:hint="eastAsia" w:ascii="新宋体" w:hAnsi="新宋体" w:eastAsia="新宋体"/>
                <w:u w:val="single"/>
              </w:rPr>
              <w:t xml:space="preserve">        </w:t>
            </w:r>
            <w:r>
              <w:rPr>
                <w:rFonts w:hint="eastAsia" w:ascii="新宋体" w:hAnsi="新宋体" w:eastAsia="新宋体"/>
              </w:rPr>
              <w:t>元。</w:t>
            </w:r>
          </w:p>
          <w:p w14:paraId="0315C712">
            <w:pPr>
              <w:spacing w:before="156" w:beforeLines="50" w:after="156" w:afterLines="50" w:line="280" w:lineRule="exact"/>
              <w:rPr>
                <w:rFonts w:ascii="新宋体" w:hAnsi="新宋体" w:eastAsia="新宋体"/>
              </w:rPr>
            </w:pPr>
            <w:r>
              <w:rPr>
                <w:rFonts w:hint="eastAsia" w:ascii="新宋体" w:hAnsi="新宋体" w:eastAsia="新宋体"/>
              </w:rPr>
              <w:t>家庭遭受自然灾害情况：</w:t>
            </w:r>
            <w:r>
              <w:rPr>
                <w:rFonts w:hint="eastAsia" w:ascii="新宋体" w:hAnsi="新宋体" w:eastAsia="新宋体"/>
                <w:u w:val="single"/>
              </w:rPr>
              <w:t xml:space="preserve">                 </w:t>
            </w:r>
            <w:r>
              <w:rPr>
                <w:rFonts w:hint="eastAsia" w:ascii="新宋体" w:hAnsi="新宋体" w:eastAsia="新宋体"/>
              </w:rPr>
              <w:t>。家庭遭受突发意外事件：</w:t>
            </w:r>
            <w:r>
              <w:rPr>
                <w:rFonts w:hint="eastAsia" w:ascii="新宋体" w:hAnsi="新宋体" w:eastAsia="新宋体"/>
                <w:u w:val="single"/>
              </w:rPr>
              <w:t xml:space="preserve">                   </w:t>
            </w:r>
            <w:r>
              <w:rPr>
                <w:rFonts w:hint="eastAsia" w:ascii="新宋体" w:hAnsi="新宋体" w:eastAsia="新宋体"/>
              </w:rPr>
              <w:t>。</w:t>
            </w:r>
          </w:p>
          <w:p w14:paraId="4725AC21">
            <w:pPr>
              <w:spacing w:before="156" w:beforeLines="50" w:after="156" w:afterLines="50" w:line="280" w:lineRule="exact"/>
              <w:rPr>
                <w:rFonts w:ascii="新宋体" w:hAnsi="新宋体" w:eastAsia="新宋体"/>
              </w:rPr>
            </w:pPr>
            <w:r>
              <w:rPr>
                <w:rFonts w:hint="eastAsia" w:ascii="新宋体" w:hAnsi="新宋体" w:eastAsia="新宋体"/>
              </w:rPr>
              <w:t>家庭成员因残疾、年迈而劳动能力弱情况：</w:t>
            </w:r>
            <w:r>
              <w:rPr>
                <w:rFonts w:hint="eastAsia" w:ascii="新宋体" w:hAnsi="新宋体" w:eastAsia="新宋体"/>
                <w:u w:val="single"/>
              </w:rPr>
              <w:t xml:space="preserve">                                            </w:t>
            </w:r>
            <w:r>
              <w:rPr>
                <w:rFonts w:hint="eastAsia" w:ascii="新宋体" w:hAnsi="新宋体" w:eastAsia="新宋体"/>
              </w:rPr>
              <w:t>。</w:t>
            </w:r>
          </w:p>
          <w:p w14:paraId="655AD862">
            <w:pPr>
              <w:spacing w:before="156" w:beforeLines="50" w:after="156" w:afterLines="50" w:line="280" w:lineRule="exact"/>
              <w:rPr>
                <w:rFonts w:ascii="新宋体" w:hAnsi="新宋体" w:eastAsia="新宋体"/>
              </w:rPr>
            </w:pPr>
            <w:r>
              <w:rPr>
                <w:rFonts w:hint="eastAsia" w:ascii="新宋体" w:hAnsi="新宋体" w:eastAsia="新宋体"/>
              </w:rPr>
              <w:t>家庭成员失业情况：</w:t>
            </w:r>
            <w:r>
              <w:rPr>
                <w:rFonts w:hint="eastAsia" w:ascii="新宋体" w:hAnsi="新宋体" w:eastAsia="新宋体"/>
                <w:u w:val="single"/>
              </w:rPr>
              <w:t xml:space="preserve">                    </w:t>
            </w:r>
            <w:r>
              <w:rPr>
                <w:rFonts w:hint="eastAsia" w:ascii="新宋体" w:hAnsi="新宋体" w:eastAsia="新宋体"/>
              </w:rPr>
              <w:t>。家庭欠债情况：</w:t>
            </w:r>
            <w:r>
              <w:rPr>
                <w:rFonts w:hint="eastAsia" w:ascii="新宋体" w:hAnsi="新宋体" w:eastAsia="新宋体"/>
                <w:u w:val="single"/>
              </w:rPr>
              <w:t xml:space="preserve">                            </w:t>
            </w:r>
            <w:r>
              <w:rPr>
                <w:rFonts w:hint="eastAsia" w:ascii="新宋体" w:hAnsi="新宋体" w:eastAsia="新宋体"/>
              </w:rPr>
              <w:t>。</w:t>
            </w:r>
          </w:p>
          <w:p w14:paraId="376D7B77">
            <w:pPr>
              <w:spacing w:before="156" w:beforeLines="50" w:after="156" w:afterLines="50" w:line="280" w:lineRule="exact"/>
              <w:rPr>
                <w:rFonts w:ascii="新宋体" w:hAnsi="新宋体" w:eastAsia="新宋体"/>
              </w:rPr>
            </w:pPr>
            <w:r>
              <w:rPr>
                <w:rFonts w:hint="eastAsia" w:ascii="新宋体" w:hAnsi="新宋体" w:eastAsia="新宋体"/>
              </w:rPr>
              <w:t>其他情况：</w:t>
            </w:r>
            <w:r>
              <w:rPr>
                <w:rFonts w:hint="eastAsia" w:ascii="新宋体" w:hAnsi="新宋体" w:eastAsia="新宋体"/>
                <w:u w:val="single"/>
              </w:rPr>
              <w:t xml:space="preserve">                                                              </w:t>
            </w:r>
            <w:r>
              <w:rPr>
                <w:rFonts w:hint="eastAsia" w:ascii="新宋体" w:hAnsi="新宋体" w:eastAsia="新宋体"/>
              </w:rPr>
              <w:t>。</w:t>
            </w:r>
          </w:p>
        </w:tc>
      </w:tr>
      <w:tr w14:paraId="4F8F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9" w:hRule="atLeast"/>
          <w:jc w:val="center"/>
        </w:trPr>
        <w:tc>
          <w:tcPr>
            <w:tcW w:w="651" w:type="dxa"/>
            <w:tcBorders>
              <w:bottom w:val="single" w:color="auto" w:sz="4" w:space="0"/>
            </w:tcBorders>
            <w:textDirection w:val="tbRlV"/>
            <w:vAlign w:val="center"/>
          </w:tcPr>
          <w:p w14:paraId="459CFA32">
            <w:pPr>
              <w:ind w:left="113" w:right="113"/>
              <w:jc w:val="center"/>
              <w:rPr>
                <w:rFonts w:ascii="黑体" w:hAnsi="新宋体" w:eastAsia="黑体"/>
                <w:b/>
                <w:bCs/>
              </w:rPr>
            </w:pPr>
            <w:r>
              <w:rPr>
                <w:rFonts w:hint="eastAsia" w:ascii="黑体" w:hAnsi="新宋体" w:eastAsia="黑体"/>
                <w:b/>
                <w:bCs/>
              </w:rPr>
              <w:t>个人承诺</w:t>
            </w:r>
          </w:p>
        </w:tc>
        <w:tc>
          <w:tcPr>
            <w:tcW w:w="5767" w:type="dxa"/>
            <w:gridSpan w:val="7"/>
            <w:tcBorders>
              <w:bottom w:val="single" w:color="auto" w:sz="4" w:space="0"/>
            </w:tcBorders>
          </w:tcPr>
          <w:p w14:paraId="7550E741">
            <w:pPr>
              <w:rPr>
                <w:rFonts w:ascii="黑体" w:hAnsi="黑体"/>
                <w:color w:val="333333"/>
                <w:sz w:val="19"/>
                <w:szCs w:val="19"/>
                <w:shd w:val="clear" w:color="auto" w:fill="FFFFFF"/>
              </w:rPr>
            </w:pPr>
            <w:r>
              <w:rPr>
                <w:rFonts w:hint="eastAsia" w:ascii="黑体" w:hAnsi="黑体"/>
                <w:color w:val="333333"/>
                <w:sz w:val="19"/>
                <w:szCs w:val="19"/>
                <w:shd w:val="clear" w:color="auto" w:fill="FFFFFF"/>
              </w:rPr>
              <w:t>承诺内容：</w:t>
            </w:r>
          </w:p>
          <w:p w14:paraId="7B0B8004">
            <w:pPr>
              <w:rPr>
                <w:rFonts w:ascii="黑体" w:hAnsi="黑体"/>
                <w:color w:val="333333"/>
                <w:sz w:val="19"/>
                <w:szCs w:val="19"/>
                <w:shd w:val="clear" w:color="auto" w:fill="FFFFFF"/>
              </w:rPr>
            </w:pPr>
          </w:p>
          <w:p w14:paraId="6A64C606">
            <w:pPr>
              <w:rPr>
                <w:rFonts w:ascii="黑体" w:hAnsi="黑体"/>
                <w:color w:val="333333"/>
                <w:sz w:val="19"/>
                <w:szCs w:val="19"/>
                <w:shd w:val="clear" w:color="auto" w:fill="FFFFFF"/>
              </w:rPr>
            </w:pPr>
          </w:p>
          <w:p w14:paraId="724759EB">
            <w:pPr>
              <w:rPr>
                <w:rFonts w:ascii="黑体" w:hAnsi="黑体"/>
                <w:color w:val="333333"/>
                <w:sz w:val="19"/>
                <w:szCs w:val="19"/>
                <w:shd w:val="clear" w:color="auto" w:fill="FFFFFF"/>
              </w:rPr>
            </w:pPr>
          </w:p>
          <w:p w14:paraId="7B3543BC">
            <w:pPr>
              <w:rPr>
                <w:rFonts w:ascii="黑体" w:hAnsi="黑体"/>
                <w:color w:val="333333"/>
                <w:sz w:val="19"/>
                <w:szCs w:val="19"/>
                <w:shd w:val="clear" w:color="auto" w:fill="FFFFFF"/>
              </w:rPr>
            </w:pPr>
          </w:p>
          <w:p w14:paraId="2C42066E">
            <w:pPr>
              <w:rPr>
                <w:rFonts w:ascii="新宋体" w:hAnsi="新宋体" w:eastAsia="新宋体"/>
              </w:rPr>
            </w:pPr>
          </w:p>
        </w:tc>
        <w:tc>
          <w:tcPr>
            <w:tcW w:w="1317" w:type="dxa"/>
            <w:gridSpan w:val="3"/>
            <w:tcBorders>
              <w:bottom w:val="single" w:color="auto" w:sz="4" w:space="0"/>
            </w:tcBorders>
            <w:vAlign w:val="center"/>
          </w:tcPr>
          <w:p w14:paraId="5C706B27">
            <w:pPr>
              <w:jc w:val="center"/>
              <w:rPr>
                <w:rFonts w:ascii="新宋体" w:hAnsi="新宋体" w:eastAsia="新宋体"/>
              </w:rPr>
            </w:pPr>
            <w:r>
              <w:rPr>
                <w:rFonts w:hint="eastAsia" w:ascii="新宋体" w:hAnsi="新宋体" w:eastAsia="新宋体"/>
              </w:rPr>
              <w:t>学生本人(或监护人)签字</w:t>
            </w:r>
          </w:p>
        </w:tc>
        <w:tc>
          <w:tcPr>
            <w:tcW w:w="2256" w:type="dxa"/>
            <w:gridSpan w:val="4"/>
            <w:tcBorders>
              <w:bottom w:val="single" w:color="auto" w:sz="4" w:space="0"/>
            </w:tcBorders>
            <w:vAlign w:val="center"/>
          </w:tcPr>
          <w:p w14:paraId="3BA9062D">
            <w:pPr>
              <w:ind w:firstLine="1050" w:firstLineChars="500"/>
              <w:rPr>
                <w:rFonts w:ascii="新宋体" w:hAnsi="新宋体" w:eastAsia="新宋体"/>
              </w:rPr>
            </w:pPr>
          </w:p>
        </w:tc>
      </w:tr>
    </w:tbl>
    <w:p w14:paraId="7D48088D">
      <w:pPr>
        <w:adjustRightInd w:val="0"/>
        <w:snapToGrid w:val="0"/>
        <w:rPr>
          <w:rFonts w:eastAsia="黑体"/>
          <w:b/>
          <w:bCs/>
          <w:sz w:val="18"/>
          <w:szCs w:val="18"/>
        </w:rPr>
      </w:pPr>
      <w:r>
        <w:rPr>
          <w:rFonts w:hint="eastAsia" w:eastAsia="黑体"/>
          <w:b/>
          <w:bCs/>
          <w:sz w:val="18"/>
          <w:szCs w:val="18"/>
        </w:rPr>
        <w:t>注：1.本表用于家庭经济困难学生认定，可复印。</w:t>
      </w:r>
    </w:p>
    <w:p w14:paraId="2134AE74">
      <w:pPr>
        <w:adjustRightInd w:val="0"/>
        <w:snapToGrid w:val="0"/>
        <w:ind w:firstLine="370"/>
        <w:rPr>
          <w:sz w:val="24"/>
          <w:szCs w:val="24"/>
        </w:rPr>
      </w:pPr>
      <w:r>
        <w:rPr>
          <w:rFonts w:eastAsia="黑体"/>
          <w:b/>
          <w:bCs/>
          <w:sz w:val="18"/>
          <w:szCs w:val="18"/>
        </w:rPr>
        <w:t>2</w:t>
      </w:r>
      <w:r>
        <w:rPr>
          <w:rFonts w:hint="eastAsia" w:eastAsia="黑体"/>
          <w:b/>
          <w:bCs/>
          <w:sz w:val="18"/>
          <w:szCs w:val="18"/>
        </w:rPr>
        <w:t>.承诺内容需本人手工填写“</w:t>
      </w:r>
      <w:r>
        <w:rPr>
          <w:rFonts w:eastAsia="黑体"/>
          <w:b/>
          <w:bCs/>
          <w:sz w:val="18"/>
          <w:szCs w:val="18"/>
        </w:rPr>
        <w:t>本人承诺以上所填写资料真实</w:t>
      </w:r>
      <w:r>
        <w:rPr>
          <w:rFonts w:hint="eastAsia" w:eastAsia="黑体"/>
          <w:b/>
          <w:bCs/>
          <w:sz w:val="18"/>
          <w:szCs w:val="18"/>
        </w:rPr>
        <w:t>，</w:t>
      </w:r>
      <w:r>
        <w:rPr>
          <w:rFonts w:eastAsia="黑体"/>
          <w:b/>
          <w:bCs/>
          <w:sz w:val="18"/>
          <w:szCs w:val="18"/>
        </w:rPr>
        <w:t>如有虚假</w:t>
      </w:r>
      <w:r>
        <w:rPr>
          <w:rFonts w:hint="eastAsia" w:eastAsia="黑体"/>
          <w:b/>
          <w:bCs/>
          <w:sz w:val="18"/>
          <w:szCs w:val="18"/>
        </w:rPr>
        <w:t>，</w:t>
      </w:r>
      <w:r>
        <w:rPr>
          <w:rFonts w:eastAsia="黑体"/>
          <w:b/>
          <w:bCs/>
          <w:sz w:val="18"/>
          <w:szCs w:val="18"/>
        </w:rPr>
        <w:t>愿承担相应责任</w:t>
      </w:r>
      <w:r>
        <w:rPr>
          <w:rFonts w:hint="eastAsia" w:eastAsia="黑体"/>
          <w:b/>
          <w:bCs/>
          <w:sz w:val="18"/>
          <w:szCs w:val="18"/>
        </w:rPr>
        <w:t>。”</w:t>
      </w:r>
    </w:p>
    <w:sectPr>
      <w:footerReference r:id="rId4" w:type="default"/>
      <w:pgSz w:w="11906" w:h="16838"/>
      <w:pgMar w:top="1021" w:right="1701" w:bottom="1021" w:left="1797"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Microsoft JhengHei U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9BF34">
    <w:pPr>
      <w:pStyle w:val="9"/>
      <w:jc w:val="both"/>
    </w:pPr>
  </w:p>
  <w:p w14:paraId="0E89294D">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952CD">
    <w:pPr>
      <w:pStyle w:val="10"/>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0YzIzYTEzZGRjMGVmMTg5OTJhNzI0MjJhZDIwODUifQ=="/>
  </w:docVars>
  <w:rsids>
    <w:rsidRoot w:val="00172A27"/>
    <w:rsid w:val="000005A4"/>
    <w:rsid w:val="000150DF"/>
    <w:rsid w:val="0003621C"/>
    <w:rsid w:val="00042E85"/>
    <w:rsid w:val="000516CD"/>
    <w:rsid w:val="0005334A"/>
    <w:rsid w:val="000629ED"/>
    <w:rsid w:val="00063517"/>
    <w:rsid w:val="000653F8"/>
    <w:rsid w:val="00071250"/>
    <w:rsid w:val="000753EC"/>
    <w:rsid w:val="00080595"/>
    <w:rsid w:val="00084162"/>
    <w:rsid w:val="00086945"/>
    <w:rsid w:val="0009239C"/>
    <w:rsid w:val="000A408A"/>
    <w:rsid w:val="000C4427"/>
    <w:rsid w:val="000F7326"/>
    <w:rsid w:val="000F7A73"/>
    <w:rsid w:val="00102B74"/>
    <w:rsid w:val="001113BD"/>
    <w:rsid w:val="00114FE8"/>
    <w:rsid w:val="00115774"/>
    <w:rsid w:val="0012092D"/>
    <w:rsid w:val="00125F88"/>
    <w:rsid w:val="00131A0C"/>
    <w:rsid w:val="00135995"/>
    <w:rsid w:val="00137498"/>
    <w:rsid w:val="00153EE9"/>
    <w:rsid w:val="001570FF"/>
    <w:rsid w:val="00164B01"/>
    <w:rsid w:val="00172A27"/>
    <w:rsid w:val="001776BA"/>
    <w:rsid w:val="00180BA3"/>
    <w:rsid w:val="00180F88"/>
    <w:rsid w:val="001859D9"/>
    <w:rsid w:val="0019696B"/>
    <w:rsid w:val="00197267"/>
    <w:rsid w:val="001A3F2A"/>
    <w:rsid w:val="001B10C7"/>
    <w:rsid w:val="001B7B08"/>
    <w:rsid w:val="001D14F8"/>
    <w:rsid w:val="001D36A0"/>
    <w:rsid w:val="001D60B9"/>
    <w:rsid w:val="001E3B70"/>
    <w:rsid w:val="001E4AA5"/>
    <w:rsid w:val="001F7F1A"/>
    <w:rsid w:val="002059B2"/>
    <w:rsid w:val="00211D41"/>
    <w:rsid w:val="00212E66"/>
    <w:rsid w:val="00214232"/>
    <w:rsid w:val="0022357E"/>
    <w:rsid w:val="0023086E"/>
    <w:rsid w:val="00235A2C"/>
    <w:rsid w:val="00244103"/>
    <w:rsid w:val="00245049"/>
    <w:rsid w:val="002527E8"/>
    <w:rsid w:val="002558C1"/>
    <w:rsid w:val="00260CB7"/>
    <w:rsid w:val="00267966"/>
    <w:rsid w:val="002754C1"/>
    <w:rsid w:val="00281561"/>
    <w:rsid w:val="002838CD"/>
    <w:rsid w:val="00291BCF"/>
    <w:rsid w:val="002B1647"/>
    <w:rsid w:val="002B3E6B"/>
    <w:rsid w:val="002C114B"/>
    <w:rsid w:val="002C34D2"/>
    <w:rsid w:val="002C70D8"/>
    <w:rsid w:val="002C7655"/>
    <w:rsid w:val="002D5890"/>
    <w:rsid w:val="002E3DDC"/>
    <w:rsid w:val="002E47FB"/>
    <w:rsid w:val="00315096"/>
    <w:rsid w:val="00316201"/>
    <w:rsid w:val="00320658"/>
    <w:rsid w:val="003266A6"/>
    <w:rsid w:val="003419ED"/>
    <w:rsid w:val="003420C3"/>
    <w:rsid w:val="00360F85"/>
    <w:rsid w:val="0036479F"/>
    <w:rsid w:val="0036797D"/>
    <w:rsid w:val="003706AA"/>
    <w:rsid w:val="00374B1F"/>
    <w:rsid w:val="00374D90"/>
    <w:rsid w:val="00375450"/>
    <w:rsid w:val="00375A4E"/>
    <w:rsid w:val="00380A2A"/>
    <w:rsid w:val="00384B81"/>
    <w:rsid w:val="00387875"/>
    <w:rsid w:val="00392639"/>
    <w:rsid w:val="00393147"/>
    <w:rsid w:val="00394076"/>
    <w:rsid w:val="00396E19"/>
    <w:rsid w:val="003A03BC"/>
    <w:rsid w:val="003B49C9"/>
    <w:rsid w:val="003C135B"/>
    <w:rsid w:val="003C145E"/>
    <w:rsid w:val="003C2C25"/>
    <w:rsid w:val="003C3EDA"/>
    <w:rsid w:val="003D3A46"/>
    <w:rsid w:val="003D4068"/>
    <w:rsid w:val="003E1423"/>
    <w:rsid w:val="003E2B7A"/>
    <w:rsid w:val="003E3FC3"/>
    <w:rsid w:val="003E7ED0"/>
    <w:rsid w:val="003F1AB7"/>
    <w:rsid w:val="003F6C8C"/>
    <w:rsid w:val="00401AC8"/>
    <w:rsid w:val="0041600B"/>
    <w:rsid w:val="00435389"/>
    <w:rsid w:val="004515D9"/>
    <w:rsid w:val="00454111"/>
    <w:rsid w:val="00464805"/>
    <w:rsid w:val="0047121D"/>
    <w:rsid w:val="0047189D"/>
    <w:rsid w:val="004831E8"/>
    <w:rsid w:val="00490842"/>
    <w:rsid w:val="00492E15"/>
    <w:rsid w:val="004A11F1"/>
    <w:rsid w:val="004B7BD9"/>
    <w:rsid w:val="004D19AD"/>
    <w:rsid w:val="004E0CB6"/>
    <w:rsid w:val="004E4E4F"/>
    <w:rsid w:val="004E6B56"/>
    <w:rsid w:val="004E7B64"/>
    <w:rsid w:val="004F3DC1"/>
    <w:rsid w:val="00510519"/>
    <w:rsid w:val="00517A7B"/>
    <w:rsid w:val="00524941"/>
    <w:rsid w:val="00527683"/>
    <w:rsid w:val="00535F51"/>
    <w:rsid w:val="005406CB"/>
    <w:rsid w:val="00560B39"/>
    <w:rsid w:val="00566228"/>
    <w:rsid w:val="00566AFB"/>
    <w:rsid w:val="00567DBB"/>
    <w:rsid w:val="00570F31"/>
    <w:rsid w:val="005753A8"/>
    <w:rsid w:val="00575F58"/>
    <w:rsid w:val="00581C28"/>
    <w:rsid w:val="005842ED"/>
    <w:rsid w:val="005A101C"/>
    <w:rsid w:val="005A6EAC"/>
    <w:rsid w:val="005B1083"/>
    <w:rsid w:val="005C0644"/>
    <w:rsid w:val="005C5CFA"/>
    <w:rsid w:val="005D3CD3"/>
    <w:rsid w:val="005D5250"/>
    <w:rsid w:val="005D7D91"/>
    <w:rsid w:val="005E2354"/>
    <w:rsid w:val="005E24E7"/>
    <w:rsid w:val="005E6FAB"/>
    <w:rsid w:val="006056C8"/>
    <w:rsid w:val="006148A1"/>
    <w:rsid w:val="00616F2A"/>
    <w:rsid w:val="006203E6"/>
    <w:rsid w:val="00625188"/>
    <w:rsid w:val="00646826"/>
    <w:rsid w:val="0065231E"/>
    <w:rsid w:val="00657A50"/>
    <w:rsid w:val="006604DF"/>
    <w:rsid w:val="00661044"/>
    <w:rsid w:val="00670783"/>
    <w:rsid w:val="0067252A"/>
    <w:rsid w:val="00686F47"/>
    <w:rsid w:val="006931EA"/>
    <w:rsid w:val="00695D0C"/>
    <w:rsid w:val="006962B6"/>
    <w:rsid w:val="006A3335"/>
    <w:rsid w:val="006A3CB0"/>
    <w:rsid w:val="006B2852"/>
    <w:rsid w:val="006B7BFB"/>
    <w:rsid w:val="006C0A7C"/>
    <w:rsid w:val="006C696C"/>
    <w:rsid w:val="006C7E94"/>
    <w:rsid w:val="006D21E5"/>
    <w:rsid w:val="006D2E08"/>
    <w:rsid w:val="006D6879"/>
    <w:rsid w:val="006D7A2A"/>
    <w:rsid w:val="006E6223"/>
    <w:rsid w:val="006F192F"/>
    <w:rsid w:val="006F1D17"/>
    <w:rsid w:val="006F2A76"/>
    <w:rsid w:val="006F4EE2"/>
    <w:rsid w:val="006F56DC"/>
    <w:rsid w:val="006F5E88"/>
    <w:rsid w:val="006F71A4"/>
    <w:rsid w:val="007005B9"/>
    <w:rsid w:val="00702C07"/>
    <w:rsid w:val="00720180"/>
    <w:rsid w:val="00762CFD"/>
    <w:rsid w:val="007731F5"/>
    <w:rsid w:val="00795B01"/>
    <w:rsid w:val="007A1079"/>
    <w:rsid w:val="007A2F61"/>
    <w:rsid w:val="007A40AE"/>
    <w:rsid w:val="007B4615"/>
    <w:rsid w:val="007B7113"/>
    <w:rsid w:val="007D1EAF"/>
    <w:rsid w:val="007D5D19"/>
    <w:rsid w:val="007D6E35"/>
    <w:rsid w:val="007E1272"/>
    <w:rsid w:val="007E28B8"/>
    <w:rsid w:val="007E5C8C"/>
    <w:rsid w:val="007F064C"/>
    <w:rsid w:val="007F29A9"/>
    <w:rsid w:val="007F40D7"/>
    <w:rsid w:val="007F7BFA"/>
    <w:rsid w:val="00800296"/>
    <w:rsid w:val="00801646"/>
    <w:rsid w:val="00802845"/>
    <w:rsid w:val="0081365F"/>
    <w:rsid w:val="00816AAD"/>
    <w:rsid w:val="008356ED"/>
    <w:rsid w:val="008369EB"/>
    <w:rsid w:val="0083739C"/>
    <w:rsid w:val="0084057A"/>
    <w:rsid w:val="008505EA"/>
    <w:rsid w:val="00857EEB"/>
    <w:rsid w:val="00860539"/>
    <w:rsid w:val="00875321"/>
    <w:rsid w:val="008A3945"/>
    <w:rsid w:val="008A494F"/>
    <w:rsid w:val="008B48BF"/>
    <w:rsid w:val="008B4931"/>
    <w:rsid w:val="008B5419"/>
    <w:rsid w:val="008C1353"/>
    <w:rsid w:val="008C5AC8"/>
    <w:rsid w:val="008C68FF"/>
    <w:rsid w:val="008D601F"/>
    <w:rsid w:val="008D727F"/>
    <w:rsid w:val="008E1A1E"/>
    <w:rsid w:val="008E4BBD"/>
    <w:rsid w:val="008E5DC8"/>
    <w:rsid w:val="008E7141"/>
    <w:rsid w:val="008E7946"/>
    <w:rsid w:val="008F0C68"/>
    <w:rsid w:val="008F46DB"/>
    <w:rsid w:val="008F699E"/>
    <w:rsid w:val="00904CE0"/>
    <w:rsid w:val="00913ED9"/>
    <w:rsid w:val="009146B0"/>
    <w:rsid w:val="009161AE"/>
    <w:rsid w:val="00916FE8"/>
    <w:rsid w:val="00922CE6"/>
    <w:rsid w:val="00940CD5"/>
    <w:rsid w:val="00941B73"/>
    <w:rsid w:val="009446F7"/>
    <w:rsid w:val="00946CDB"/>
    <w:rsid w:val="009501EF"/>
    <w:rsid w:val="00954CB0"/>
    <w:rsid w:val="009621BB"/>
    <w:rsid w:val="00963D91"/>
    <w:rsid w:val="00973C7D"/>
    <w:rsid w:val="00974566"/>
    <w:rsid w:val="00994ED9"/>
    <w:rsid w:val="009A143B"/>
    <w:rsid w:val="009A1494"/>
    <w:rsid w:val="009A1B21"/>
    <w:rsid w:val="009B2186"/>
    <w:rsid w:val="009B2D8F"/>
    <w:rsid w:val="009C2B24"/>
    <w:rsid w:val="009C2C98"/>
    <w:rsid w:val="009C6963"/>
    <w:rsid w:val="009D27F0"/>
    <w:rsid w:val="009D5C4E"/>
    <w:rsid w:val="009E61EF"/>
    <w:rsid w:val="009F15FF"/>
    <w:rsid w:val="009F5B2A"/>
    <w:rsid w:val="009F6770"/>
    <w:rsid w:val="00A01270"/>
    <w:rsid w:val="00A018CE"/>
    <w:rsid w:val="00A0630D"/>
    <w:rsid w:val="00A120A4"/>
    <w:rsid w:val="00A17A31"/>
    <w:rsid w:val="00A20BF4"/>
    <w:rsid w:val="00A20C79"/>
    <w:rsid w:val="00A239DB"/>
    <w:rsid w:val="00A23FA7"/>
    <w:rsid w:val="00A25232"/>
    <w:rsid w:val="00A42448"/>
    <w:rsid w:val="00A45511"/>
    <w:rsid w:val="00A50957"/>
    <w:rsid w:val="00A573FB"/>
    <w:rsid w:val="00A624A7"/>
    <w:rsid w:val="00A6461B"/>
    <w:rsid w:val="00A65316"/>
    <w:rsid w:val="00A729EE"/>
    <w:rsid w:val="00A758A5"/>
    <w:rsid w:val="00A831CB"/>
    <w:rsid w:val="00A86870"/>
    <w:rsid w:val="00A912D6"/>
    <w:rsid w:val="00A9371E"/>
    <w:rsid w:val="00A93F88"/>
    <w:rsid w:val="00A95120"/>
    <w:rsid w:val="00A95B51"/>
    <w:rsid w:val="00AA3C4F"/>
    <w:rsid w:val="00AA72B7"/>
    <w:rsid w:val="00AA74B0"/>
    <w:rsid w:val="00AB0AD2"/>
    <w:rsid w:val="00AB559E"/>
    <w:rsid w:val="00AB600B"/>
    <w:rsid w:val="00AC1CCF"/>
    <w:rsid w:val="00AC7693"/>
    <w:rsid w:val="00AD17A1"/>
    <w:rsid w:val="00AE3EEF"/>
    <w:rsid w:val="00AE413D"/>
    <w:rsid w:val="00AE6B83"/>
    <w:rsid w:val="00AE7DB0"/>
    <w:rsid w:val="00AF698A"/>
    <w:rsid w:val="00B04427"/>
    <w:rsid w:val="00B0496D"/>
    <w:rsid w:val="00B07653"/>
    <w:rsid w:val="00B07EBA"/>
    <w:rsid w:val="00B102E9"/>
    <w:rsid w:val="00B103C0"/>
    <w:rsid w:val="00B12560"/>
    <w:rsid w:val="00B16719"/>
    <w:rsid w:val="00B20653"/>
    <w:rsid w:val="00B233C0"/>
    <w:rsid w:val="00B2357C"/>
    <w:rsid w:val="00B467CF"/>
    <w:rsid w:val="00B502D2"/>
    <w:rsid w:val="00B50FBF"/>
    <w:rsid w:val="00B5227B"/>
    <w:rsid w:val="00B52905"/>
    <w:rsid w:val="00B6278B"/>
    <w:rsid w:val="00B657FE"/>
    <w:rsid w:val="00B658B5"/>
    <w:rsid w:val="00B660E7"/>
    <w:rsid w:val="00B771A1"/>
    <w:rsid w:val="00B838C7"/>
    <w:rsid w:val="00B8430F"/>
    <w:rsid w:val="00B86866"/>
    <w:rsid w:val="00B875F6"/>
    <w:rsid w:val="00B91778"/>
    <w:rsid w:val="00BA084B"/>
    <w:rsid w:val="00BC1426"/>
    <w:rsid w:val="00BC4FDB"/>
    <w:rsid w:val="00BD14E7"/>
    <w:rsid w:val="00BD4640"/>
    <w:rsid w:val="00BD4835"/>
    <w:rsid w:val="00BD70BE"/>
    <w:rsid w:val="00BD773C"/>
    <w:rsid w:val="00BF2CC9"/>
    <w:rsid w:val="00C00668"/>
    <w:rsid w:val="00C02912"/>
    <w:rsid w:val="00C0497A"/>
    <w:rsid w:val="00C101CA"/>
    <w:rsid w:val="00C10AB5"/>
    <w:rsid w:val="00C12F1B"/>
    <w:rsid w:val="00C30E9A"/>
    <w:rsid w:val="00C330F0"/>
    <w:rsid w:val="00C41D21"/>
    <w:rsid w:val="00C446B3"/>
    <w:rsid w:val="00C525E0"/>
    <w:rsid w:val="00C63373"/>
    <w:rsid w:val="00C719E3"/>
    <w:rsid w:val="00C76FCD"/>
    <w:rsid w:val="00C7701F"/>
    <w:rsid w:val="00C8089E"/>
    <w:rsid w:val="00C87B84"/>
    <w:rsid w:val="00C944CE"/>
    <w:rsid w:val="00C94CCF"/>
    <w:rsid w:val="00C96FB0"/>
    <w:rsid w:val="00CA24EE"/>
    <w:rsid w:val="00CA3B74"/>
    <w:rsid w:val="00CB0070"/>
    <w:rsid w:val="00CB0C9C"/>
    <w:rsid w:val="00CB6771"/>
    <w:rsid w:val="00CC0051"/>
    <w:rsid w:val="00CC09EE"/>
    <w:rsid w:val="00CD100D"/>
    <w:rsid w:val="00CD6BA2"/>
    <w:rsid w:val="00CE64E2"/>
    <w:rsid w:val="00CE661C"/>
    <w:rsid w:val="00CE7485"/>
    <w:rsid w:val="00CF153C"/>
    <w:rsid w:val="00CF353B"/>
    <w:rsid w:val="00CF7C86"/>
    <w:rsid w:val="00D02B82"/>
    <w:rsid w:val="00D045D2"/>
    <w:rsid w:val="00D15C9C"/>
    <w:rsid w:val="00D246BA"/>
    <w:rsid w:val="00D26DF1"/>
    <w:rsid w:val="00D342E2"/>
    <w:rsid w:val="00D35F1A"/>
    <w:rsid w:val="00D36C0A"/>
    <w:rsid w:val="00D4036F"/>
    <w:rsid w:val="00D4143C"/>
    <w:rsid w:val="00D60C59"/>
    <w:rsid w:val="00D80CA6"/>
    <w:rsid w:val="00D95DC5"/>
    <w:rsid w:val="00D960F2"/>
    <w:rsid w:val="00DA42EF"/>
    <w:rsid w:val="00DA6A8C"/>
    <w:rsid w:val="00DB196E"/>
    <w:rsid w:val="00DB3768"/>
    <w:rsid w:val="00DB6946"/>
    <w:rsid w:val="00DC0589"/>
    <w:rsid w:val="00DC1FF6"/>
    <w:rsid w:val="00DC5041"/>
    <w:rsid w:val="00DD203E"/>
    <w:rsid w:val="00DD2C56"/>
    <w:rsid w:val="00DD2D24"/>
    <w:rsid w:val="00DE14BE"/>
    <w:rsid w:val="00DE22C4"/>
    <w:rsid w:val="00DE42C5"/>
    <w:rsid w:val="00DF1026"/>
    <w:rsid w:val="00DF3617"/>
    <w:rsid w:val="00DF44A1"/>
    <w:rsid w:val="00E04F2A"/>
    <w:rsid w:val="00E13529"/>
    <w:rsid w:val="00E278B0"/>
    <w:rsid w:val="00E37123"/>
    <w:rsid w:val="00E3721E"/>
    <w:rsid w:val="00E37599"/>
    <w:rsid w:val="00E562C7"/>
    <w:rsid w:val="00E64351"/>
    <w:rsid w:val="00E64CAB"/>
    <w:rsid w:val="00E904DE"/>
    <w:rsid w:val="00E95AE2"/>
    <w:rsid w:val="00E968F1"/>
    <w:rsid w:val="00EB446E"/>
    <w:rsid w:val="00EB5478"/>
    <w:rsid w:val="00ED2E6E"/>
    <w:rsid w:val="00ED68C7"/>
    <w:rsid w:val="00EE38CE"/>
    <w:rsid w:val="00EE4F12"/>
    <w:rsid w:val="00EE5E5E"/>
    <w:rsid w:val="00EF31C0"/>
    <w:rsid w:val="00EF37BF"/>
    <w:rsid w:val="00EF53FC"/>
    <w:rsid w:val="00EF773D"/>
    <w:rsid w:val="00F0420B"/>
    <w:rsid w:val="00F36951"/>
    <w:rsid w:val="00F40928"/>
    <w:rsid w:val="00F42C3F"/>
    <w:rsid w:val="00F44BA2"/>
    <w:rsid w:val="00F508DB"/>
    <w:rsid w:val="00F5541C"/>
    <w:rsid w:val="00F5585A"/>
    <w:rsid w:val="00F560D0"/>
    <w:rsid w:val="00F70852"/>
    <w:rsid w:val="00F80218"/>
    <w:rsid w:val="00F813EA"/>
    <w:rsid w:val="00F82AA1"/>
    <w:rsid w:val="00F84F86"/>
    <w:rsid w:val="00F85295"/>
    <w:rsid w:val="00F85564"/>
    <w:rsid w:val="00FA038B"/>
    <w:rsid w:val="00FA0F47"/>
    <w:rsid w:val="00FA7347"/>
    <w:rsid w:val="00FB6780"/>
    <w:rsid w:val="00FC4AD3"/>
    <w:rsid w:val="00FD1F2C"/>
    <w:rsid w:val="012A2737"/>
    <w:rsid w:val="017D5B2A"/>
    <w:rsid w:val="018E5734"/>
    <w:rsid w:val="024B5DDB"/>
    <w:rsid w:val="0384051C"/>
    <w:rsid w:val="044E17D6"/>
    <w:rsid w:val="045C354F"/>
    <w:rsid w:val="04DD5D12"/>
    <w:rsid w:val="058F34B0"/>
    <w:rsid w:val="05B2719F"/>
    <w:rsid w:val="05D85953"/>
    <w:rsid w:val="06147E59"/>
    <w:rsid w:val="0656682A"/>
    <w:rsid w:val="06766F73"/>
    <w:rsid w:val="06A56EB7"/>
    <w:rsid w:val="06B10496"/>
    <w:rsid w:val="06B325A0"/>
    <w:rsid w:val="06CD2098"/>
    <w:rsid w:val="06D220C0"/>
    <w:rsid w:val="078466BB"/>
    <w:rsid w:val="07B315F9"/>
    <w:rsid w:val="084D31AE"/>
    <w:rsid w:val="08591B53"/>
    <w:rsid w:val="08677834"/>
    <w:rsid w:val="094835EB"/>
    <w:rsid w:val="095A5DDA"/>
    <w:rsid w:val="09FB5325"/>
    <w:rsid w:val="0AFC3C93"/>
    <w:rsid w:val="0B332B30"/>
    <w:rsid w:val="0B5D1214"/>
    <w:rsid w:val="0BB951AF"/>
    <w:rsid w:val="0BBD022A"/>
    <w:rsid w:val="0C160946"/>
    <w:rsid w:val="0C7D6E89"/>
    <w:rsid w:val="0CA75583"/>
    <w:rsid w:val="0D9F6E9B"/>
    <w:rsid w:val="0DB76947"/>
    <w:rsid w:val="0E1C5AFD"/>
    <w:rsid w:val="0F00541F"/>
    <w:rsid w:val="0FFA7C01"/>
    <w:rsid w:val="103C3C3A"/>
    <w:rsid w:val="10780801"/>
    <w:rsid w:val="10E723F2"/>
    <w:rsid w:val="11294683"/>
    <w:rsid w:val="11DD7F4A"/>
    <w:rsid w:val="1216272A"/>
    <w:rsid w:val="128D0E5D"/>
    <w:rsid w:val="138008DC"/>
    <w:rsid w:val="13C55397"/>
    <w:rsid w:val="13E00F1F"/>
    <w:rsid w:val="13E35CFD"/>
    <w:rsid w:val="14114EB0"/>
    <w:rsid w:val="1417546C"/>
    <w:rsid w:val="141D6D81"/>
    <w:rsid w:val="145E6E6F"/>
    <w:rsid w:val="153E0A4F"/>
    <w:rsid w:val="154C6CC8"/>
    <w:rsid w:val="15B31626"/>
    <w:rsid w:val="15F17994"/>
    <w:rsid w:val="165B58EC"/>
    <w:rsid w:val="16B604CD"/>
    <w:rsid w:val="16DC74A2"/>
    <w:rsid w:val="16F77107"/>
    <w:rsid w:val="173162CC"/>
    <w:rsid w:val="177B26C2"/>
    <w:rsid w:val="17E56F60"/>
    <w:rsid w:val="1865570B"/>
    <w:rsid w:val="186662F2"/>
    <w:rsid w:val="19B412DF"/>
    <w:rsid w:val="19C606A4"/>
    <w:rsid w:val="1A0E3576"/>
    <w:rsid w:val="1ADA72BB"/>
    <w:rsid w:val="1B3B4625"/>
    <w:rsid w:val="1B6070C5"/>
    <w:rsid w:val="1C1D1FE0"/>
    <w:rsid w:val="1C2C69AE"/>
    <w:rsid w:val="1C3D5E4E"/>
    <w:rsid w:val="1C730FDE"/>
    <w:rsid w:val="1CD93A6E"/>
    <w:rsid w:val="1D2422D8"/>
    <w:rsid w:val="1D4E628F"/>
    <w:rsid w:val="1D646B79"/>
    <w:rsid w:val="1E5549E7"/>
    <w:rsid w:val="1F350CF1"/>
    <w:rsid w:val="1F61490E"/>
    <w:rsid w:val="1F793F41"/>
    <w:rsid w:val="1F9F27A9"/>
    <w:rsid w:val="1FB72A96"/>
    <w:rsid w:val="1FE77DF5"/>
    <w:rsid w:val="203945B9"/>
    <w:rsid w:val="20B971DB"/>
    <w:rsid w:val="20CF1C9D"/>
    <w:rsid w:val="21036754"/>
    <w:rsid w:val="213A656E"/>
    <w:rsid w:val="224805CD"/>
    <w:rsid w:val="2291247A"/>
    <w:rsid w:val="231921B3"/>
    <w:rsid w:val="236478D2"/>
    <w:rsid w:val="2390578D"/>
    <w:rsid w:val="243D02DC"/>
    <w:rsid w:val="247955FF"/>
    <w:rsid w:val="247E6AB2"/>
    <w:rsid w:val="24FE4619"/>
    <w:rsid w:val="254F0E01"/>
    <w:rsid w:val="25BD32CA"/>
    <w:rsid w:val="25D22FD2"/>
    <w:rsid w:val="25EC3BAF"/>
    <w:rsid w:val="262B46D7"/>
    <w:rsid w:val="263F461C"/>
    <w:rsid w:val="26524343"/>
    <w:rsid w:val="270F4EC3"/>
    <w:rsid w:val="27207FB4"/>
    <w:rsid w:val="273812F8"/>
    <w:rsid w:val="2786250D"/>
    <w:rsid w:val="27994A9E"/>
    <w:rsid w:val="279A133B"/>
    <w:rsid w:val="28787420"/>
    <w:rsid w:val="28913C26"/>
    <w:rsid w:val="29026C33"/>
    <w:rsid w:val="290F02E0"/>
    <w:rsid w:val="291835FB"/>
    <w:rsid w:val="291E525A"/>
    <w:rsid w:val="292875B4"/>
    <w:rsid w:val="29B665AC"/>
    <w:rsid w:val="2A1F6C64"/>
    <w:rsid w:val="2A3B7BAC"/>
    <w:rsid w:val="2A633D59"/>
    <w:rsid w:val="2A66694D"/>
    <w:rsid w:val="2A682EC2"/>
    <w:rsid w:val="2A790F52"/>
    <w:rsid w:val="2AC82E3D"/>
    <w:rsid w:val="2AE9690F"/>
    <w:rsid w:val="2B8F395A"/>
    <w:rsid w:val="2BB14A19"/>
    <w:rsid w:val="2C4122A4"/>
    <w:rsid w:val="2C752B50"/>
    <w:rsid w:val="2CD4561B"/>
    <w:rsid w:val="2CD755B9"/>
    <w:rsid w:val="2D9139BA"/>
    <w:rsid w:val="2E9D013C"/>
    <w:rsid w:val="2EB07E70"/>
    <w:rsid w:val="2F16655A"/>
    <w:rsid w:val="2FFD4B09"/>
    <w:rsid w:val="30344D1F"/>
    <w:rsid w:val="3038135D"/>
    <w:rsid w:val="306C39B4"/>
    <w:rsid w:val="30940C75"/>
    <w:rsid w:val="32067ED1"/>
    <w:rsid w:val="32313075"/>
    <w:rsid w:val="32C36E55"/>
    <w:rsid w:val="330C763F"/>
    <w:rsid w:val="33A65CE5"/>
    <w:rsid w:val="3434509F"/>
    <w:rsid w:val="344F264A"/>
    <w:rsid w:val="34D36666"/>
    <w:rsid w:val="3506535F"/>
    <w:rsid w:val="35245113"/>
    <w:rsid w:val="35255012"/>
    <w:rsid w:val="353F5AA9"/>
    <w:rsid w:val="35414A2F"/>
    <w:rsid w:val="35605F82"/>
    <w:rsid w:val="35936E34"/>
    <w:rsid w:val="36227824"/>
    <w:rsid w:val="36B07B2F"/>
    <w:rsid w:val="375241BA"/>
    <w:rsid w:val="37A31B2F"/>
    <w:rsid w:val="3848736B"/>
    <w:rsid w:val="38A70C8A"/>
    <w:rsid w:val="396B4228"/>
    <w:rsid w:val="397523E2"/>
    <w:rsid w:val="39C61645"/>
    <w:rsid w:val="3A0D6EC1"/>
    <w:rsid w:val="3A1A2FE5"/>
    <w:rsid w:val="3A1C0E35"/>
    <w:rsid w:val="3A673EA0"/>
    <w:rsid w:val="3A744536"/>
    <w:rsid w:val="3B895CD0"/>
    <w:rsid w:val="3C0B2B89"/>
    <w:rsid w:val="3C1614B6"/>
    <w:rsid w:val="3CA1704A"/>
    <w:rsid w:val="3CEB0831"/>
    <w:rsid w:val="3D4B346F"/>
    <w:rsid w:val="3DF05D5B"/>
    <w:rsid w:val="3E770FD0"/>
    <w:rsid w:val="3F2C1E69"/>
    <w:rsid w:val="3F6D5DD2"/>
    <w:rsid w:val="3F8C0486"/>
    <w:rsid w:val="3F9A5294"/>
    <w:rsid w:val="3FED003F"/>
    <w:rsid w:val="40133F53"/>
    <w:rsid w:val="402A3F1C"/>
    <w:rsid w:val="40674C4D"/>
    <w:rsid w:val="40774C14"/>
    <w:rsid w:val="40C61D0D"/>
    <w:rsid w:val="40EA6C69"/>
    <w:rsid w:val="41C537DA"/>
    <w:rsid w:val="41EC6FB9"/>
    <w:rsid w:val="41FA23F0"/>
    <w:rsid w:val="42750D5C"/>
    <w:rsid w:val="42A41642"/>
    <w:rsid w:val="4303280C"/>
    <w:rsid w:val="43243256"/>
    <w:rsid w:val="43290586"/>
    <w:rsid w:val="4391543F"/>
    <w:rsid w:val="448449D8"/>
    <w:rsid w:val="44A64567"/>
    <w:rsid w:val="45176B4F"/>
    <w:rsid w:val="45385CC7"/>
    <w:rsid w:val="45662126"/>
    <w:rsid w:val="46744858"/>
    <w:rsid w:val="47E921DB"/>
    <w:rsid w:val="47F70D88"/>
    <w:rsid w:val="48C21D63"/>
    <w:rsid w:val="49155F87"/>
    <w:rsid w:val="493168D5"/>
    <w:rsid w:val="49F645EB"/>
    <w:rsid w:val="4A1A09D3"/>
    <w:rsid w:val="4A332184"/>
    <w:rsid w:val="4A7B35D0"/>
    <w:rsid w:val="4B1A6945"/>
    <w:rsid w:val="4BF848DD"/>
    <w:rsid w:val="4C023634"/>
    <w:rsid w:val="4C1930A0"/>
    <w:rsid w:val="4CE676C9"/>
    <w:rsid w:val="4D74206A"/>
    <w:rsid w:val="4DF86874"/>
    <w:rsid w:val="4E682FDB"/>
    <w:rsid w:val="4E964534"/>
    <w:rsid w:val="4EA45546"/>
    <w:rsid w:val="4F754073"/>
    <w:rsid w:val="50F11EF6"/>
    <w:rsid w:val="52203827"/>
    <w:rsid w:val="53241F28"/>
    <w:rsid w:val="5385101B"/>
    <w:rsid w:val="53B12BA9"/>
    <w:rsid w:val="542627A4"/>
    <w:rsid w:val="544E2750"/>
    <w:rsid w:val="546E1BCE"/>
    <w:rsid w:val="55326CC9"/>
    <w:rsid w:val="55607664"/>
    <w:rsid w:val="55D120BC"/>
    <w:rsid w:val="55EB0D1D"/>
    <w:rsid w:val="55EC1538"/>
    <w:rsid w:val="56106069"/>
    <w:rsid w:val="565D46D6"/>
    <w:rsid w:val="5746400C"/>
    <w:rsid w:val="5781726E"/>
    <w:rsid w:val="57B554F4"/>
    <w:rsid w:val="57FD0046"/>
    <w:rsid w:val="58256929"/>
    <w:rsid w:val="58FA5C29"/>
    <w:rsid w:val="59F40646"/>
    <w:rsid w:val="5A3D09A5"/>
    <w:rsid w:val="5B187B8B"/>
    <w:rsid w:val="5B7F2DC3"/>
    <w:rsid w:val="5BC85EC2"/>
    <w:rsid w:val="5BE83C06"/>
    <w:rsid w:val="5C147286"/>
    <w:rsid w:val="5C810BF9"/>
    <w:rsid w:val="5C910AD4"/>
    <w:rsid w:val="5D3064C5"/>
    <w:rsid w:val="5DC3740D"/>
    <w:rsid w:val="5E0324CA"/>
    <w:rsid w:val="5E3B430B"/>
    <w:rsid w:val="5E55303F"/>
    <w:rsid w:val="5EA16568"/>
    <w:rsid w:val="5EE86F51"/>
    <w:rsid w:val="5F6A33D0"/>
    <w:rsid w:val="5FCD4101"/>
    <w:rsid w:val="60706550"/>
    <w:rsid w:val="60771CEC"/>
    <w:rsid w:val="61371BA7"/>
    <w:rsid w:val="62146170"/>
    <w:rsid w:val="62561D65"/>
    <w:rsid w:val="62886432"/>
    <w:rsid w:val="62F351AA"/>
    <w:rsid w:val="638A790E"/>
    <w:rsid w:val="639A2F96"/>
    <w:rsid w:val="63D7141F"/>
    <w:rsid w:val="64631C96"/>
    <w:rsid w:val="64920976"/>
    <w:rsid w:val="650442B2"/>
    <w:rsid w:val="65BD5317"/>
    <w:rsid w:val="662469E1"/>
    <w:rsid w:val="669F0140"/>
    <w:rsid w:val="66C54326"/>
    <w:rsid w:val="67297BEC"/>
    <w:rsid w:val="687E00BB"/>
    <w:rsid w:val="68921365"/>
    <w:rsid w:val="69715207"/>
    <w:rsid w:val="6A357F94"/>
    <w:rsid w:val="6A453454"/>
    <w:rsid w:val="6A911D24"/>
    <w:rsid w:val="6AAE3F71"/>
    <w:rsid w:val="6AB84268"/>
    <w:rsid w:val="6B20545A"/>
    <w:rsid w:val="6B551ECC"/>
    <w:rsid w:val="6BB4694E"/>
    <w:rsid w:val="6CCF5389"/>
    <w:rsid w:val="6CD55E38"/>
    <w:rsid w:val="6CD91A70"/>
    <w:rsid w:val="6DAE49FF"/>
    <w:rsid w:val="6E4061AE"/>
    <w:rsid w:val="6E690D51"/>
    <w:rsid w:val="6EC16F54"/>
    <w:rsid w:val="6ED433E1"/>
    <w:rsid w:val="6F3C5314"/>
    <w:rsid w:val="6F5B66A2"/>
    <w:rsid w:val="6FB2304E"/>
    <w:rsid w:val="70217A30"/>
    <w:rsid w:val="707B7605"/>
    <w:rsid w:val="70A75A76"/>
    <w:rsid w:val="71663DE2"/>
    <w:rsid w:val="71CA611F"/>
    <w:rsid w:val="72113D47"/>
    <w:rsid w:val="722238D5"/>
    <w:rsid w:val="72F75611"/>
    <w:rsid w:val="732834B6"/>
    <w:rsid w:val="735D1536"/>
    <w:rsid w:val="73DC3D1E"/>
    <w:rsid w:val="73E57241"/>
    <w:rsid w:val="74F06968"/>
    <w:rsid w:val="75917113"/>
    <w:rsid w:val="75AB3F82"/>
    <w:rsid w:val="75C15E39"/>
    <w:rsid w:val="75CB06B8"/>
    <w:rsid w:val="75D222C7"/>
    <w:rsid w:val="77CE623E"/>
    <w:rsid w:val="780E20B2"/>
    <w:rsid w:val="78656BA2"/>
    <w:rsid w:val="7875006E"/>
    <w:rsid w:val="78B40ED3"/>
    <w:rsid w:val="78D313DD"/>
    <w:rsid w:val="79520E51"/>
    <w:rsid w:val="79B52A05"/>
    <w:rsid w:val="7A221E30"/>
    <w:rsid w:val="7A8D0632"/>
    <w:rsid w:val="7AE00762"/>
    <w:rsid w:val="7B1D6F36"/>
    <w:rsid w:val="7B3F192C"/>
    <w:rsid w:val="7BC167E5"/>
    <w:rsid w:val="7C0075E5"/>
    <w:rsid w:val="7C2648D1"/>
    <w:rsid w:val="7C962598"/>
    <w:rsid w:val="7D3E49B9"/>
    <w:rsid w:val="7D824DD3"/>
    <w:rsid w:val="7D910439"/>
    <w:rsid w:val="7E3F01AD"/>
    <w:rsid w:val="7E950F0A"/>
    <w:rsid w:val="7F1430D0"/>
    <w:rsid w:val="7F686F78"/>
    <w:rsid w:val="7F9517B6"/>
    <w:rsid w:val="EBF91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uiPriority w:val="99"/>
    <w:pPr>
      <w:jc w:val="left"/>
    </w:pPr>
  </w:style>
  <w:style w:type="paragraph" w:styleId="3">
    <w:name w:val="Body Text"/>
    <w:link w:val="19"/>
    <w:qFormat/>
    <w:uiPriority w:val="0"/>
    <w:pPr>
      <w:widowControl w:val="0"/>
      <w:ind w:left="120"/>
    </w:pPr>
    <w:rPr>
      <w:rFonts w:ascii="Microsoft JhengHei UI Light" w:hAnsi="Microsoft JhengHei UI Light" w:eastAsia="Microsoft JhengHei UI Light" w:cs="Microsoft JhengHei UI Light"/>
      <w:color w:val="000000"/>
      <w:sz w:val="24"/>
      <w:szCs w:val="24"/>
      <w:lang w:val="en-US" w:eastAsia="zh-CN" w:bidi="ar-SA"/>
    </w:rPr>
  </w:style>
  <w:style w:type="paragraph" w:styleId="4">
    <w:name w:val="Body Text Indent"/>
    <w:basedOn w:val="1"/>
    <w:link w:val="20"/>
    <w:unhideWhenUsed/>
    <w:qFormat/>
    <w:uiPriority w:val="99"/>
    <w:pPr>
      <w:spacing w:after="120"/>
      <w:ind w:left="420" w:leftChars="200"/>
    </w:pPr>
  </w:style>
  <w:style w:type="paragraph" w:styleId="5">
    <w:name w:val="Plain Text"/>
    <w:basedOn w:val="1"/>
    <w:link w:val="21"/>
    <w:qFormat/>
    <w:uiPriority w:val="0"/>
    <w:rPr>
      <w:rFonts w:ascii="宋体" w:hAnsi="Courier New"/>
      <w:szCs w:val="20"/>
    </w:rPr>
  </w:style>
  <w:style w:type="paragraph" w:styleId="6">
    <w:name w:val="Date"/>
    <w:basedOn w:val="1"/>
    <w:next w:val="1"/>
    <w:link w:val="22"/>
    <w:unhideWhenUsed/>
    <w:qFormat/>
    <w:uiPriority w:val="99"/>
    <w:pPr>
      <w:ind w:left="100" w:leftChars="2500"/>
    </w:pPr>
  </w:style>
  <w:style w:type="paragraph" w:styleId="7">
    <w:name w:val="Body Text Indent 2"/>
    <w:basedOn w:val="1"/>
    <w:link w:val="23"/>
    <w:unhideWhenUsed/>
    <w:qFormat/>
    <w:uiPriority w:val="99"/>
    <w:pPr>
      <w:spacing w:after="120" w:line="480" w:lineRule="auto"/>
      <w:ind w:left="420" w:leftChars="200"/>
    </w:pPr>
  </w:style>
  <w:style w:type="paragraph" w:styleId="8">
    <w:name w:val="Balloon Text"/>
    <w:basedOn w:val="1"/>
    <w:link w:val="24"/>
    <w:unhideWhenUsed/>
    <w:qFormat/>
    <w:uiPriority w:val="99"/>
    <w:rPr>
      <w:sz w:val="18"/>
      <w:szCs w:val="18"/>
    </w:rPr>
  </w:style>
  <w:style w:type="paragraph" w:styleId="9">
    <w:name w:val="footer"/>
    <w:basedOn w:val="1"/>
    <w:link w:val="25"/>
    <w:unhideWhenUsed/>
    <w:qFormat/>
    <w:uiPriority w:val="99"/>
    <w:pPr>
      <w:tabs>
        <w:tab w:val="center" w:pos="4153"/>
        <w:tab w:val="right" w:pos="8306"/>
      </w:tabs>
      <w:snapToGrid w:val="0"/>
      <w:jc w:val="center"/>
    </w:pPr>
    <w:rPr>
      <w:sz w:val="18"/>
      <w:szCs w:val="18"/>
    </w:rPr>
  </w:style>
  <w:style w:type="paragraph" w:styleId="10">
    <w:name w:val="header"/>
    <w:basedOn w:val="1"/>
    <w:link w:val="26"/>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rPr>
      <w:rFonts w:ascii="Calibri" w:hAnsi="Calibri"/>
      <w:sz w:val="24"/>
      <w:szCs w:val="20"/>
    </w:rPr>
  </w:style>
  <w:style w:type="paragraph" w:styleId="12">
    <w:name w:val="Title"/>
    <w:link w:val="27"/>
    <w:qFormat/>
    <w:uiPriority w:val="0"/>
    <w:pPr>
      <w:widowControl w:val="0"/>
      <w:ind w:left="1891"/>
    </w:pPr>
    <w:rPr>
      <w:rFonts w:ascii="Microsoft JhengHei UI" w:hAnsi="Microsoft JhengHei UI" w:eastAsia="Microsoft JhengHei UI" w:cs="Microsoft JhengHei UI"/>
      <w:b/>
      <w:bCs/>
      <w:color w:val="000000"/>
      <w:sz w:val="28"/>
      <w:szCs w:val="28"/>
      <w:lang w:val="en-US" w:eastAsia="zh-CN" w:bidi="ar-SA"/>
    </w:rPr>
  </w:style>
  <w:style w:type="paragraph" w:styleId="13">
    <w:name w:val="annotation subject"/>
    <w:basedOn w:val="2"/>
    <w:next w:val="2"/>
    <w:link w:val="32"/>
    <w:semiHidden/>
    <w:unhideWhenUsed/>
    <w:qFormat/>
    <w:uiPriority w:val="99"/>
    <w:rPr>
      <w:b/>
      <w:bCs/>
    </w:rPr>
  </w:style>
  <w:style w:type="character" w:styleId="16">
    <w:name w:val="Hyperlink"/>
    <w:qFormat/>
    <w:uiPriority w:val="0"/>
    <w:rPr>
      <w:color w:val="0000FF"/>
      <w:u w:val="single"/>
    </w:rPr>
  </w:style>
  <w:style w:type="character" w:styleId="17">
    <w:name w:val="annotation reference"/>
    <w:unhideWhenUsed/>
    <w:qFormat/>
    <w:uiPriority w:val="99"/>
    <w:rPr>
      <w:sz w:val="21"/>
      <w:szCs w:val="21"/>
    </w:rPr>
  </w:style>
  <w:style w:type="character" w:customStyle="1" w:styleId="18">
    <w:name w:val="批注文字 字符"/>
    <w:link w:val="2"/>
    <w:semiHidden/>
    <w:qFormat/>
    <w:uiPriority w:val="99"/>
    <w:rPr>
      <w:kern w:val="2"/>
      <w:sz w:val="21"/>
      <w:szCs w:val="22"/>
    </w:rPr>
  </w:style>
  <w:style w:type="character" w:customStyle="1" w:styleId="19">
    <w:name w:val="正文文本 字符"/>
    <w:link w:val="3"/>
    <w:qFormat/>
    <w:uiPriority w:val="0"/>
    <w:rPr>
      <w:rFonts w:ascii="Microsoft JhengHei UI Light" w:hAnsi="Microsoft JhengHei UI Light" w:eastAsia="Microsoft JhengHei UI Light" w:cs="Microsoft JhengHei UI Light"/>
      <w:color w:val="000000"/>
      <w:sz w:val="24"/>
      <w:szCs w:val="24"/>
    </w:rPr>
  </w:style>
  <w:style w:type="character" w:customStyle="1" w:styleId="20">
    <w:name w:val="正文文本缩进 字符"/>
    <w:link w:val="4"/>
    <w:qFormat/>
    <w:uiPriority w:val="99"/>
    <w:rPr>
      <w:kern w:val="2"/>
      <w:sz w:val="21"/>
      <w:szCs w:val="22"/>
    </w:rPr>
  </w:style>
  <w:style w:type="character" w:customStyle="1" w:styleId="21">
    <w:name w:val="纯文本 字符"/>
    <w:link w:val="5"/>
    <w:qFormat/>
    <w:uiPriority w:val="0"/>
    <w:rPr>
      <w:rFonts w:ascii="宋体" w:hAnsi="Courier New" w:eastAsia="宋体" w:cs="Times New Roman"/>
      <w:szCs w:val="20"/>
    </w:rPr>
  </w:style>
  <w:style w:type="character" w:customStyle="1" w:styleId="22">
    <w:name w:val="日期 字符"/>
    <w:link w:val="6"/>
    <w:semiHidden/>
    <w:qFormat/>
    <w:uiPriority w:val="99"/>
    <w:rPr>
      <w:kern w:val="2"/>
      <w:sz w:val="21"/>
      <w:szCs w:val="22"/>
    </w:rPr>
  </w:style>
  <w:style w:type="character" w:customStyle="1" w:styleId="23">
    <w:name w:val="正文文本缩进 2 字符"/>
    <w:link w:val="7"/>
    <w:semiHidden/>
    <w:qFormat/>
    <w:uiPriority w:val="99"/>
    <w:rPr>
      <w:kern w:val="2"/>
      <w:sz w:val="21"/>
      <w:szCs w:val="22"/>
    </w:rPr>
  </w:style>
  <w:style w:type="character" w:customStyle="1" w:styleId="24">
    <w:name w:val="批注框文本 字符"/>
    <w:link w:val="8"/>
    <w:semiHidden/>
    <w:qFormat/>
    <w:uiPriority w:val="99"/>
    <w:rPr>
      <w:sz w:val="18"/>
      <w:szCs w:val="18"/>
    </w:rPr>
  </w:style>
  <w:style w:type="character" w:customStyle="1" w:styleId="25">
    <w:name w:val="页脚 字符"/>
    <w:link w:val="9"/>
    <w:qFormat/>
    <w:uiPriority w:val="99"/>
    <w:rPr>
      <w:kern w:val="2"/>
      <w:sz w:val="18"/>
      <w:szCs w:val="18"/>
    </w:rPr>
  </w:style>
  <w:style w:type="character" w:customStyle="1" w:styleId="26">
    <w:name w:val="页眉 字符"/>
    <w:link w:val="10"/>
    <w:qFormat/>
    <w:uiPriority w:val="0"/>
    <w:rPr>
      <w:sz w:val="18"/>
      <w:szCs w:val="18"/>
    </w:rPr>
  </w:style>
  <w:style w:type="character" w:customStyle="1" w:styleId="27">
    <w:name w:val="标题 字符"/>
    <w:link w:val="12"/>
    <w:qFormat/>
    <w:uiPriority w:val="0"/>
    <w:rPr>
      <w:rFonts w:ascii="Microsoft JhengHei UI" w:hAnsi="Microsoft JhengHei UI" w:eastAsia="Microsoft JhengHei UI" w:cs="Microsoft JhengHei UI"/>
      <w:b/>
      <w:bCs/>
      <w:color w:val="000000"/>
      <w:sz w:val="28"/>
      <w:szCs w:val="28"/>
    </w:rPr>
  </w:style>
  <w:style w:type="paragraph" w:styleId="28">
    <w:name w:val="List Paragraph"/>
    <w:basedOn w:val="1"/>
    <w:qFormat/>
    <w:uiPriority w:val="34"/>
    <w:pPr>
      <w:ind w:firstLine="420" w:firstLineChars="200"/>
    </w:pPr>
    <w:rPr>
      <w:szCs w:val="20"/>
    </w:rPr>
  </w:style>
  <w:style w:type="character" w:customStyle="1" w:styleId="29">
    <w:name w:val="font01"/>
    <w:qFormat/>
    <w:uiPriority w:val="0"/>
    <w:rPr>
      <w:rFonts w:hint="eastAsia" w:ascii="宋体" w:hAnsi="宋体" w:eastAsia="宋体" w:cs="宋体"/>
      <w:color w:val="000000"/>
      <w:sz w:val="21"/>
      <w:szCs w:val="21"/>
      <w:u w:val="none"/>
    </w:rPr>
  </w:style>
  <w:style w:type="paragraph" w:customStyle="1" w:styleId="30">
    <w:name w:val="修订1"/>
    <w:semiHidden/>
    <w:qFormat/>
    <w:uiPriority w:val="99"/>
    <w:rPr>
      <w:rFonts w:ascii="Times New Roman" w:hAnsi="Times New Roman" w:eastAsia="宋体" w:cs="Times New Roman"/>
      <w:kern w:val="2"/>
      <w:sz w:val="21"/>
      <w:szCs w:val="22"/>
      <w:lang w:val="en-US" w:eastAsia="zh-CN" w:bidi="ar-SA"/>
    </w:rPr>
  </w:style>
  <w:style w:type="paragraph" w:customStyle="1" w:styleId="31">
    <w:name w:val="_Style 29"/>
    <w:unhideWhenUsed/>
    <w:qFormat/>
    <w:uiPriority w:val="99"/>
    <w:rPr>
      <w:rFonts w:ascii="Times New Roman" w:hAnsi="Times New Roman" w:eastAsia="宋体" w:cs="Times New Roman"/>
      <w:kern w:val="2"/>
      <w:sz w:val="21"/>
      <w:szCs w:val="22"/>
      <w:lang w:val="en-US" w:eastAsia="zh-CN" w:bidi="ar-SA"/>
    </w:rPr>
  </w:style>
  <w:style w:type="character" w:customStyle="1" w:styleId="32">
    <w:name w:val="批注主题 字符"/>
    <w:basedOn w:val="18"/>
    <w:link w:val="13"/>
    <w:semiHidden/>
    <w:qFormat/>
    <w:uiPriority w:val="99"/>
    <w:rPr>
      <w:b/>
      <w:bCs/>
      <w:kern w:val="2"/>
      <w:sz w:val="21"/>
      <w:szCs w:val="22"/>
    </w:rPr>
  </w:style>
  <w:style w:type="paragraph" w:customStyle="1" w:styleId="33">
    <w:name w:val="修订2"/>
    <w:hidden/>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47bf093e-60df-4b84-8772-cacfa49175a1</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49B52D9C</paraID>
      <start>105</start>
      <end>107</end>
      <status>ignored</status>
      <modifiedWord/>
      <trackRevisions>false</trackRevisions>
    </reviewItem>
    <reviewItem>
      <errorID>b4cb8663-3ffa-4bcb-bcce-eca4b8f13b1a</errorID>
      <errorWord>通讯</errorWord>
      <group>L1_Word</group>
      <groupName>字词问题</groupName>
      <ability>L2_Typo</ability>
      <abilityName>字词错误</abilityName>
      <candidateList>
        <item>通信</item>
      </candidateList>
      <explain/>
      <paraID>3DC51C40</paraID>
      <start>2</start>
      <end>4</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5e075-2dde-4750-9cb7-afa2d1c06519}">
  <ds:schemaRefs/>
</ds:datastoreItem>
</file>

<file path=customXml/itemProps2.xml><?xml version="1.0" encoding="utf-8"?>
<ds:datastoreItem xmlns:ds="http://schemas.openxmlformats.org/officeDocument/2006/customXml" ds:itemID="{87C0B476-B043-46A4-BDFC-8F5C85EF2609}">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4</Pages>
  <Words>1804</Words>
  <Characters>1858</Characters>
  <Lines>33</Lines>
  <Paragraphs>9</Paragraphs>
  <TotalTime>19</TotalTime>
  <ScaleCrop>false</ScaleCrop>
  <LinksUpToDate>false</LinksUpToDate>
  <CharactersWithSpaces>2182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2022-07-05T15:29:00Z</dcterms:created>
  <dc:creator>hp</dc:creator>
  <cp:lastModifiedBy>伍玮</cp:lastModifiedBy>
  <cp:lastPrinted>2024-07-02T13:09:00Z</cp:lastPrinted>
  <dcterms:modified xsi:type="dcterms:W3CDTF">2026-07-10T03:27:39Z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4BE920902C30453DA1D98575B25F27A6_13</vt:lpwstr>
  </property>
  <property fmtid="{D5CDD505-2E9C-101B-9397-08002B2CF9AE}" pid="4" name="KSOTemplateDocerSaveRecord">
    <vt:lpwstr>eyJoZGlkIjoiY2U2MjFiODhkYjU4NWQ0MmU0YTYyZTJlZjdkMmUwMGQiLCJ1c2VySWQiOiIxNjE2MTg3NjUzIn0=</vt:lpwstr>
  </property>
</Properties>
</file>